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5B" w:rsidRDefault="0033135B" w:rsidP="0033135B">
      <w:pPr>
        <w:widowControl/>
        <w:spacing w:line="6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关于</w:t>
      </w:r>
      <w:r w:rsidRPr="00867481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山东省统计局关于市、县级人民政府统计机构统计调查项目管理办法</w:t>
      </w:r>
      <w:r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解读</w:t>
      </w:r>
      <w:r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  <w:t>方案</w:t>
      </w:r>
    </w:p>
    <w:p w:rsidR="0033135B" w:rsidRDefault="0033135B" w:rsidP="0033135B">
      <w:pPr>
        <w:widowControl/>
        <w:spacing w:line="68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33135B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701D3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为做好</w:t>
      </w:r>
      <w:r w:rsidRPr="00713D1D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《山东省统计局关于市、县级人民政府统计机构统计调查项目管理办法》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解读工作，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特制订本解读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方案：</w:t>
      </w:r>
    </w:p>
    <w:p w:rsidR="0033135B" w:rsidRPr="005B4D09" w:rsidRDefault="0033135B" w:rsidP="0033135B">
      <w:pPr>
        <w:widowControl/>
        <w:spacing w:line="680" w:lineRule="exact"/>
        <w:ind w:firstLineChars="250" w:firstLine="80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B4D0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</w:t>
      </w:r>
      <w:r w:rsidRPr="005B4D0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解读提纲</w:t>
      </w:r>
    </w:p>
    <w:p w:rsidR="0033135B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（一）为什么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要出台</w:t>
      </w:r>
      <w:r w:rsidRPr="006D100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《山东省统计局关于市、县级人民政府统计机构统计调查项目管理办法》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3135B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（二）制定出台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管理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的背景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是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什么。</w:t>
      </w:r>
    </w:p>
    <w:p w:rsidR="0033135B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（三）制定出台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管理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依据是什么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33135B" w:rsidRPr="00B42379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（四）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管理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主要内容有哪些。</w:t>
      </w:r>
    </w:p>
    <w:p w:rsidR="0033135B" w:rsidRPr="005B4D09" w:rsidRDefault="0033135B" w:rsidP="0033135B">
      <w:pPr>
        <w:widowControl/>
        <w:spacing w:line="6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B4D0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</w:t>
      </w:r>
      <w:r w:rsidRPr="005B4D0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、解读形式</w:t>
      </w:r>
    </w:p>
    <w:p w:rsidR="0033135B" w:rsidRDefault="0033135B" w:rsidP="0033135B">
      <w:pPr>
        <w:widowControl/>
        <w:spacing w:line="680" w:lineRule="exact"/>
        <w:ind w:firstLineChars="150" w:firstLine="48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（一）文字形式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解读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采用问答方式，由单位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主要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负责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同志回答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大家关注的问题。</w:t>
      </w:r>
    </w:p>
    <w:p w:rsidR="0033135B" w:rsidRPr="008D5A12" w:rsidRDefault="0033135B" w:rsidP="0033135B">
      <w:pPr>
        <w:widowControl/>
        <w:spacing w:line="680" w:lineRule="exact"/>
        <w:ind w:firstLineChars="150" w:firstLine="48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（二）PPT(图片)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形式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解读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制作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幻灯片，从</w:t>
      </w:r>
      <w:r w:rsidRPr="008D5A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统计调查项目的制定、</w:t>
      </w:r>
      <w:r w:rsidRPr="008D5A1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统计</w:t>
      </w:r>
      <w:r w:rsidRPr="008D5A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调查</w:t>
      </w:r>
      <w:r w:rsidRPr="008D5A1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项目的审批、统计调查项目的监督管理等</w:t>
      </w:r>
      <w:r w:rsidRPr="008D5A1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方面</w:t>
      </w:r>
      <w:r w:rsidRPr="008D5A12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进行一一解读。</w:t>
      </w:r>
    </w:p>
    <w:p w:rsidR="0033135B" w:rsidRPr="005B4D09" w:rsidRDefault="0033135B" w:rsidP="0033135B">
      <w:pPr>
        <w:widowControl/>
        <w:spacing w:line="68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B4D0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</w:t>
      </w:r>
      <w:r w:rsidRPr="005B4D0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、解读渠道</w:t>
      </w:r>
    </w:p>
    <w:p w:rsidR="0033135B" w:rsidRDefault="0033135B" w:rsidP="0033135B">
      <w:pPr>
        <w:widowControl/>
        <w:spacing w:line="680" w:lineRule="exact"/>
        <w:ind w:firstLineChars="150" w:firstLine="48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（一）山东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统计信息网</w:t>
      </w:r>
    </w:p>
    <w:p w:rsidR="0033135B" w:rsidRDefault="0033135B" w:rsidP="0033135B">
      <w:pPr>
        <w:widowControl/>
        <w:spacing w:line="680" w:lineRule="exact"/>
        <w:ind w:firstLineChars="150" w:firstLine="48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（二）山东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统计微信公众号</w:t>
      </w:r>
    </w:p>
    <w:p w:rsidR="0033135B" w:rsidRPr="005B4D09" w:rsidRDefault="0033135B" w:rsidP="0033135B">
      <w:pPr>
        <w:widowControl/>
        <w:spacing w:line="680" w:lineRule="exact"/>
        <w:ind w:firstLineChars="150" w:firstLine="48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5B4D0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lastRenderedPageBreak/>
        <w:t>四</w:t>
      </w:r>
      <w:r w:rsidRPr="005B4D0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、解读时间</w:t>
      </w:r>
    </w:p>
    <w:p w:rsidR="0033135B" w:rsidRPr="00C75342" w:rsidRDefault="0033135B" w:rsidP="0033135B">
      <w:pPr>
        <w:widowControl/>
        <w:spacing w:line="680" w:lineRule="exact"/>
        <w:ind w:firstLineChars="250" w:firstLine="8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7534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《山东省统计局关于市、县级人民政府统计机构统计调查项目管理办法》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正式印发3个</w:t>
      </w:r>
      <w:r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工作日内。</w:t>
      </w:r>
    </w:p>
    <w:p w:rsidR="0033135B" w:rsidRPr="004D363B" w:rsidRDefault="0033135B" w:rsidP="0033135B"/>
    <w:p w:rsidR="00C03AB7" w:rsidRPr="0033135B" w:rsidRDefault="00C03AB7" w:rsidP="0033135B">
      <w:bookmarkStart w:id="0" w:name="_GoBack"/>
      <w:bookmarkEnd w:id="0"/>
    </w:p>
    <w:sectPr w:rsidR="00C03AB7" w:rsidRPr="0033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CBA" w:rsidRDefault="007F7CBA" w:rsidP="00821E96">
      <w:r>
        <w:separator/>
      </w:r>
    </w:p>
  </w:endnote>
  <w:endnote w:type="continuationSeparator" w:id="0">
    <w:p w:rsidR="007F7CBA" w:rsidRDefault="007F7CBA" w:rsidP="0082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CBA" w:rsidRDefault="007F7CBA" w:rsidP="00821E96">
      <w:r>
        <w:separator/>
      </w:r>
    </w:p>
  </w:footnote>
  <w:footnote w:type="continuationSeparator" w:id="0">
    <w:p w:rsidR="007F7CBA" w:rsidRDefault="007F7CBA" w:rsidP="00821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3B"/>
    <w:rsid w:val="00135D13"/>
    <w:rsid w:val="0014386C"/>
    <w:rsid w:val="00197736"/>
    <w:rsid w:val="00210520"/>
    <w:rsid w:val="0032440C"/>
    <w:rsid w:val="0033135B"/>
    <w:rsid w:val="003676A3"/>
    <w:rsid w:val="003C71EC"/>
    <w:rsid w:val="00462708"/>
    <w:rsid w:val="00462DC3"/>
    <w:rsid w:val="004D363B"/>
    <w:rsid w:val="00517851"/>
    <w:rsid w:val="005B4D09"/>
    <w:rsid w:val="006C6BC3"/>
    <w:rsid w:val="006D100E"/>
    <w:rsid w:val="006F0865"/>
    <w:rsid w:val="00701D3E"/>
    <w:rsid w:val="00713D1D"/>
    <w:rsid w:val="00734A1A"/>
    <w:rsid w:val="00783691"/>
    <w:rsid w:val="007F7CBA"/>
    <w:rsid w:val="008156A5"/>
    <w:rsid w:val="00821E96"/>
    <w:rsid w:val="00855691"/>
    <w:rsid w:val="008D5A12"/>
    <w:rsid w:val="00B419D0"/>
    <w:rsid w:val="00B42379"/>
    <w:rsid w:val="00BB180F"/>
    <w:rsid w:val="00BC35B6"/>
    <w:rsid w:val="00C03AB7"/>
    <w:rsid w:val="00C34B52"/>
    <w:rsid w:val="00C75342"/>
    <w:rsid w:val="00D94DF4"/>
    <w:rsid w:val="00DE6924"/>
    <w:rsid w:val="00E51CF2"/>
    <w:rsid w:val="00EB5F90"/>
    <w:rsid w:val="00EE4C3B"/>
    <w:rsid w:val="00F3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EEF86-212C-4DE0-BDC1-40B7020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</Words>
  <Characters>334</Characters>
  <Application>Microsoft Office Word</Application>
  <DocSecurity>0</DocSecurity>
  <Lines>2</Lines>
  <Paragraphs>1</Paragraphs>
  <ScaleCrop>false</ScaleCrop>
  <Company>国家统计局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王明辉</dc:creator>
  <cp:keywords/>
  <dc:description/>
  <cp:lastModifiedBy>王明辉</cp:lastModifiedBy>
  <cp:revision>36</cp:revision>
  <dcterms:created xsi:type="dcterms:W3CDTF">2021-12-14T02:28:00Z</dcterms:created>
  <dcterms:modified xsi:type="dcterms:W3CDTF">2021-12-24T03:34:00Z</dcterms:modified>
</cp:coreProperties>
</file>