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26"/>
          <w:szCs w:val="2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26"/>
          <w:szCs w:val="26"/>
          <w:shd w:val="clear" w:fill="FFFFFF"/>
        </w:rPr>
        <w:t>关于发布山东省第七次全国人口普查研究课题评审结果通报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</w:pPr>
      <w:r>
        <w:t>鲁统字〔2022〕112号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  <w:r>
        <w:t>根据《山东省第七次全国人口普查研究课题招标管理办法》规定，省统计局、省人普办、省统计学会近日组织专家评委，对统计系统外55项（其中，重大课题28项、一般课题27项）、统计系统内部8项（其中，重大课题4项、一般课题4项）中标课题研究成果进行了评审，共评选出统计系统外一等奖课题8篇，二等奖课题20篇，三等奖课题20篇，优秀奖课题7篇；统计系统内一等奖课题2篇，二等奖课题2篇，三等奖课题4篇，现予通报（见附件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  <w:r>
        <w:t>附件：1. 第七次全国人口普查统计系统外研究课题评审结果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  <w:r>
        <w:t>           2. 第七次全国人口普查统计系统内研究课题评审结果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right"/>
      </w:pPr>
      <w:r>
        <w:t>山东省统计局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right"/>
      </w:pPr>
      <w:r>
        <w:t xml:space="preserve">             </w:t>
      </w:r>
      <w:r>
        <w:rPr>
          <w:rFonts w:hint="eastAsia"/>
          <w:lang w:val="en-US" w:eastAsia="zh-CN"/>
        </w:rPr>
        <w:t xml:space="preserve">   </w:t>
      </w:r>
      <w:r>
        <w:t> </w:t>
      </w:r>
      <w:r>
        <w:rPr>
          <w:rFonts w:hint="eastAsia"/>
          <w:lang w:val="en-US" w:eastAsia="zh-CN"/>
        </w:rPr>
        <w:t xml:space="preserve">  </w:t>
      </w:r>
      <w:r>
        <w:t>山东省第七次全国人口普查领导小组室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right"/>
      </w:pPr>
      <w:r>
        <w:t>山东省统计学会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right"/>
      </w:pPr>
      <w:r>
        <w:t>2022年9月2日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  <w:r>
        <w:t>（此件主动公开）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tLeast"/>
        <w:ind w:left="0" w:right="0" w:firstLine="420"/>
        <w:rPr>
          <w:sz w:val="16"/>
          <w:szCs w:val="16"/>
        </w:rPr>
      </w:pPr>
      <w:r>
        <w:rPr>
          <w:rFonts w:ascii="黑体" w:hAnsi="宋体" w:eastAsia="黑体" w:cs="黑体"/>
          <w:sz w:val="25"/>
          <w:szCs w:val="25"/>
        </w:rPr>
        <w:t>附件</w:t>
      </w:r>
      <w:r>
        <w:rPr>
          <w:rFonts w:hint="eastAsia" w:ascii="黑体" w:hAnsi="宋体" w:eastAsia="黑体" w:cs="黑体"/>
          <w:sz w:val="25"/>
          <w:szCs w:val="25"/>
        </w:rPr>
        <w:t>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4" w:lineRule="atLeast"/>
        <w:ind w:left="0" w:right="0"/>
        <w:jc w:val="center"/>
        <w:rPr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4" w:lineRule="atLeast"/>
        <w:ind w:left="0" w:right="0"/>
        <w:jc w:val="center"/>
        <w:rPr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第七次全国人口普查统计系统外研究课题评审结果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4" w:lineRule="atLeast"/>
        <w:ind w:left="0" w:right="0"/>
        <w:jc w:val="center"/>
        <w:rPr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rPr>
          <w:sz w:val="16"/>
          <w:szCs w:val="16"/>
        </w:rPr>
      </w:pPr>
      <w:r>
        <w:rPr>
          <w:rFonts w:hint="eastAsia" w:ascii="黑体" w:hAnsi="宋体" w:eastAsia="黑体" w:cs="黑体"/>
          <w:sz w:val="22"/>
          <w:szCs w:val="22"/>
        </w:rPr>
        <w:t>一、重大课题</w:t>
      </w:r>
    </w:p>
    <w:tbl>
      <w:tblPr>
        <w:tblW w:w="72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6"/>
        <w:gridCol w:w="2500"/>
        <w:gridCol w:w="817"/>
        <w:gridCol w:w="1406"/>
        <w:gridCol w:w="409"/>
        <w:gridCol w:w="72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pacing w:val="0"/>
                <w:sz w:val="15"/>
                <w:szCs w:val="15"/>
                <w:bdr w:val="none" w:color="auto" w:sz="0" w:space="0"/>
              </w:rPr>
              <w:t>课题编号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pacing w:val="0"/>
                <w:sz w:val="15"/>
                <w:szCs w:val="15"/>
                <w:bdr w:val="none" w:color="auto" w:sz="0" w:space="0"/>
              </w:rPr>
              <w:t>课题名称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pacing w:val="0"/>
                <w:sz w:val="15"/>
                <w:szCs w:val="15"/>
                <w:bdr w:val="none" w:color="auto" w:sz="0" w:space="0"/>
              </w:rPr>
              <w:t>课题负责人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pacing w:val="0"/>
                <w:sz w:val="15"/>
                <w:szCs w:val="15"/>
                <w:bdr w:val="none" w:color="auto" w:sz="0" w:space="0"/>
              </w:rPr>
              <w:t>承办单位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pacing w:val="0"/>
                <w:sz w:val="15"/>
                <w:szCs w:val="15"/>
                <w:bdr w:val="none" w:color="auto" w:sz="0" w:space="0"/>
              </w:rPr>
              <w:t>排名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pacing w:val="0"/>
                <w:sz w:val="15"/>
                <w:szCs w:val="15"/>
                <w:bdr w:val="none" w:color="auto" w:sz="0" w:space="0"/>
              </w:rPr>
              <w:t>奖项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[SDRKPC2020]01号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山东人口发展趋势研究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张晓青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山东师范大学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一等奖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[SDRKPC2020]05号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人口发展趋势与山东充分发挥超大规模市场优势问题研究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李少星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[SDRKPC2020]04号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山东人口流动发展趋势及对经济发展的影响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田金方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山东财经大学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[SDRKPC2020]06号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山东人口发展对碳达峰的影响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周  勇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山东省科学学与科技管理研究会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[SDRKPC2020]07号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山东省人口死亡模式及平均预期寿命研究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吴炳义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潍坊医学院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[SDRKPC2020]08号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山东省育龄妇女生育模式及其变动研究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王洪娜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山东省卫生健康宣传教育中心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[SDRKPC2020]12号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山东人口与消费关系研究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吕承超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青岛科技大学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[SDRKPC2020]16号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山东人口性别年龄结构变化及其影响研究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王志葆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山东省卫生健康委员会医疗管理服务中心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8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[SDRKPC2020]03号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山东农村劳动力转移潜力研究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张务伟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山东农业大学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9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二等奖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二等奖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[SDRKPC2020]14号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山东城乡人口变化规律及流动趋势研究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刘  用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山东省科学院情报研究所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10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[SDRKPC2020]09号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生育政策调整背景下2021-2030年山东省人口规模与结构预测研究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张  伟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山东财经大学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11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[SDRKPC2020]34号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山东人口流动特征与发展趋势及对经济发展影响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田  园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北京联合大学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12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[SDRKPC2020]18号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山东省人才供求总量与新经济拉动就业规模预测分析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王玉梅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青岛科技大学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13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[SDRKPC2020]10号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山东人口老龄化区域演变趋势及对策研究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王志宝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山东师范大学地理与环境学院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14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[SDRKPC2020]45号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12"/>
                <w:sz w:val="15"/>
                <w:szCs w:val="15"/>
                <w:bdr w:val="none" w:color="auto" w:sz="0" w:space="0"/>
              </w:rPr>
              <w:t>山东老年人口与养老资源协调度研究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郭  路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12"/>
                <w:sz w:val="15"/>
                <w:szCs w:val="15"/>
                <w:bdr w:val="none" w:color="auto" w:sz="0" w:space="0"/>
              </w:rPr>
              <w:t>中经网数据有限公司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15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[SDRKPC2020]21号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山东人才问题及其生态培育研究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晁玉芳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齐鲁工业大学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16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[SDRKPC2020]02号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山东流动人口时空分布对县城城镇化的影响研究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雷  刚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山东省社科院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17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[SDRKPC2020]40号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新型城镇化与乡村振兴的时空格局及统筹推进对策研究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单宝艳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山东建筑大学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18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[SDRKPC2020]11号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山东人口流动对公共服务资源分布的影响研究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杨  风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济南大学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19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[SDRKPC2020]37号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共同富裕目标下的山东县域新型城镇化高质量发展趋势研究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李继伟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山东省宏观经济研究院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20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[SDRKPC2020]20号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山东城市发展战略与人口空间结构的实证研究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冀  刚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山东省宏观经济研究院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21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[SDRKPC2020]55号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山东人口与经济均衡发展研究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刘志晓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山东省委党校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22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[SDRKPC2020]28号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山东城市人口居住状况、需求与保障政策研究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金  花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青岛市委党校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23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[SDRKPC2020]13号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老年群体更替背景下山东省健康老龄化优化路径研究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杨素雯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山东省老年学与老年医学学会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24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[SDRKPC2020]22号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山东省城乡建设战略与人口结构匹配性研究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李文茂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山东省住房和城乡建设发展研究院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25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[SDRKPC2020]33号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山东省托幼服务体系研究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吴姝丽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山东省卫生健康宣传教育中心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26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[SDRKPC2020]17号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12"/>
                <w:sz w:val="15"/>
                <w:szCs w:val="15"/>
                <w:bdr w:val="none" w:color="auto" w:sz="0" w:space="0"/>
              </w:rPr>
              <w:t>山东人口教育水平及对经济发展影响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左进云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济南职业学院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27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[SDRKPC2020]15号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山东人口与区域经济协调发展研究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高睿璇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北京语言大学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28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rPr>
          <w:sz w:val="16"/>
          <w:szCs w:val="16"/>
        </w:rPr>
      </w:pPr>
      <w:r>
        <w:rPr>
          <w:rFonts w:hint="eastAsia" w:ascii="黑体" w:hAnsi="宋体" w:eastAsia="黑体" w:cs="黑体"/>
          <w:sz w:val="22"/>
          <w:szCs w:val="22"/>
        </w:rPr>
        <w:t>二、一般课题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rPr>
          <w:sz w:val="16"/>
          <w:szCs w:val="16"/>
        </w:rPr>
      </w:pPr>
    </w:p>
    <w:tbl>
      <w:tblPr>
        <w:tblW w:w="721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6"/>
        <w:gridCol w:w="2544"/>
        <w:gridCol w:w="816"/>
        <w:gridCol w:w="1404"/>
        <w:gridCol w:w="408"/>
        <w:gridCol w:w="6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课题编号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课题名称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课题负责人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承办单位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排名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奖项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[SDRKPC2020]31号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山东省人口流动与区域高质量发展的动态关系研究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王永冲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山东省宏观经济研究院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29</w:t>
            </w:r>
          </w:p>
        </w:tc>
        <w:tc>
          <w:tcPr>
            <w:tcW w:w="6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三等奖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三等奖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[SDRKPC2020]29号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山东人才资源开发问题研究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李庆军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潍坊学院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30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[SDRKPC2020]43号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山东省人口迁移流动的特征、经济效应及对策研究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齐春宇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临沂大学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31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[SDRKPC2020]19号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山东人口与经济空间分布关系研究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邱  岳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山东省住房和城乡建设发展研究院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32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[SDRKPC2020]46号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山东省人口与区域经济协调性空间演化测度及改进路径研究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渠  美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西北农林科技大学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33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[SDRKPC2020]27号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山东县域城镇化发展趋势研究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季小妹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齐鲁工业大学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34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[SDRKPC2020]38号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山东省人口与区域经济发展影响因素研究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余志林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山东省委党校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35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[SDRKPC2020]35号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“双碳”目标下山东人口、经济增长与碳排放的关系及对策研究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张朋程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山东石油化工学院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36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[SDRKPC2020]52号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基于模糊理论的山东人口与区域经济协调发展评价研究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李  涛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潍坊科技学院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37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[SDRKPC2020]30号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山东省大龄未婚人口现状与发展趋势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崔桂莲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齐鲁工业大学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38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[SDRKPC2020]39号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山东城市人口规模和公共图书馆设施配套优化研究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雷  辉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山东省图书馆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39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[SDRKPC2020]41号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山东人口老龄化趋势和养老服务体系构建研究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杨  磊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中央民族大学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40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[SDRKPC2020]24号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山东人口老龄化特征及康养产业发展研究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李洪奎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山东理工大学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41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[SDRKPC2020]23号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山东人才问题研究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周江涛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滨州学院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42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[SDRKPC2020]42号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乡村振兴进程中的山东农村劳动力转移潜力研究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薛欣欣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43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[SDRKPC2020]36号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山东乡村振兴与新型城镇化协同发展推进对策研究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李树强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潍坊科技学院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44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[SDRKPC2020]26号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山东省人口与经济时空协调发展格局演变及驱动因素分析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郭思亮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齐鲁师范学院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45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[SDRKPC2020]50号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bdr w:val="none" w:color="auto" w:sz="0" w:space="0"/>
              </w:rPr>
              <w:t>基于R语言的山东人口发展趋势研究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张曼丽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泰山学院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46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[SDRKPC2020]53号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山东省人口与区域经济耦合协调发展研究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杨凯丽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山东石油化工学院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47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[SDRKPC2020]51号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大数据时代人口统计方法制度创新研究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陈  亮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泰山职业技术学院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48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[SDRKPC2020]25号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山东人口老龄化特征及康养服务需求调查研究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牛  千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山东师范大学公共管理学院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49</w:t>
            </w:r>
          </w:p>
        </w:tc>
        <w:tc>
          <w:tcPr>
            <w:tcW w:w="6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优秀奖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[SDRKPC2020]44号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山东人口老龄化对策及康养服务发展研究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王炳芹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诸城市卫健局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50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[SDRKPC2020]47号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山东省沿海城市人口集聚与城市空间功能分布关系研究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黄  昊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山东石油化工学院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51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[SDRKPC2020]32号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山东城乡人口变化规律及流动趋势研究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张新洁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山东农业大学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52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[SDRKPC2020]57号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人口老龄化背景下的山东养老服务业发展研究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王轶鹤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山东石油化工学院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53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[SDRKPC2020]54号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山东省乡村振兴与新型城镇化耦合协调发展研究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巴佳佳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山东石油化工学院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54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[SDRKPC2020]49号</w:t>
            </w:r>
          </w:p>
        </w:tc>
        <w:tc>
          <w:tcPr>
            <w:tcW w:w="2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“银色经济”视域下金融科技助推山东省养老金融发展路径研究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徐贺睿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山东石油化工学院</w:t>
            </w:r>
          </w:p>
        </w:tc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55</w:t>
            </w:r>
          </w:p>
        </w:tc>
        <w:tc>
          <w:tcPr>
            <w:tcW w:w="6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rPr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sz w:val="16"/>
          <w:szCs w:val="16"/>
        </w:rPr>
      </w:pPr>
      <w:r>
        <w:rPr>
          <w:rFonts w:hint="eastAsia" w:ascii="黑体" w:hAnsi="宋体" w:eastAsia="黑体" w:cs="黑体"/>
          <w:sz w:val="25"/>
          <w:szCs w:val="25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4" w:lineRule="atLeast"/>
        <w:ind w:left="0" w:right="0"/>
        <w:jc w:val="center"/>
        <w:rPr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4" w:lineRule="atLeast"/>
        <w:ind w:left="0" w:right="0"/>
        <w:jc w:val="center"/>
        <w:rPr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</w:rPr>
        <w:t>第七次全国人口普查统计系统内研究课题评审结果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444"/>
        <w:jc w:val="center"/>
        <w:rPr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444" w:lineRule="atLeast"/>
        <w:ind w:left="0" w:right="0"/>
        <w:jc w:val="center"/>
        <w:rPr>
          <w:sz w:val="16"/>
          <w:szCs w:val="16"/>
        </w:rPr>
      </w:pPr>
      <w:r>
        <w:rPr>
          <w:rFonts w:hint="eastAsia" w:ascii="黑体" w:hAnsi="宋体" w:eastAsia="黑体" w:cs="黑体"/>
          <w:sz w:val="22"/>
          <w:szCs w:val="22"/>
        </w:rPr>
        <w:t>一、重大课题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1992"/>
        <w:gridCol w:w="684"/>
        <w:gridCol w:w="1812"/>
        <w:gridCol w:w="456"/>
        <w:gridCol w:w="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课题编号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课题名称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课题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负责人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承办单位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排名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[SDRKPC2020]58号</w:t>
            </w:r>
          </w:p>
        </w:tc>
        <w:tc>
          <w:tcPr>
            <w:tcW w:w="1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山东省“银色经济”发展问题研究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曹会烽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山东省统计科学研究所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[SDRKPC2020]59号</w:t>
            </w:r>
          </w:p>
        </w:tc>
        <w:tc>
          <w:tcPr>
            <w:tcW w:w="1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山东人口与消费关系研究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朱元柱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泰安市统计局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[SDRKPC2020]64号</w:t>
            </w:r>
          </w:p>
        </w:tc>
        <w:tc>
          <w:tcPr>
            <w:tcW w:w="1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山东人口性别年龄结构变动及其对区域经济社会的影响研究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孙亚敏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聊城市冠县统计局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[SDRKPC2020]66号</w:t>
            </w:r>
          </w:p>
        </w:tc>
        <w:tc>
          <w:tcPr>
            <w:tcW w:w="1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统筹推进新型城镇化与乡村振兴协同发展及对策研究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刘喜娟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聊城市莘县统计局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52" w:beforeAutospacing="0" w:after="120" w:afterAutospacing="0" w:line="420" w:lineRule="atLeast"/>
        <w:ind w:left="0" w:right="0"/>
        <w:jc w:val="center"/>
        <w:rPr>
          <w:sz w:val="16"/>
          <w:szCs w:val="16"/>
        </w:rPr>
      </w:pPr>
      <w:r>
        <w:rPr>
          <w:rFonts w:hint="eastAsia" w:ascii="黑体" w:hAnsi="宋体" w:eastAsia="黑体" w:cs="黑体"/>
          <w:sz w:val="22"/>
          <w:szCs w:val="22"/>
        </w:rPr>
        <w:t>二、一般课题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2220"/>
        <w:gridCol w:w="684"/>
        <w:gridCol w:w="1548"/>
        <w:gridCol w:w="564"/>
        <w:gridCol w:w="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课题编号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课题名称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课题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负责人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承办单位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排名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5"/>
                <w:szCs w:val="15"/>
                <w:bdr w:val="none" w:color="auto" w:sz="0" w:space="0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[SDRKPC2020]60号</w:t>
            </w:r>
          </w:p>
        </w:tc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山东人口性别年龄结构对城镇化和经济社会发展影响研究</w:t>
            </w:r>
            <w:r>
              <w:rPr>
                <w:rFonts w:hint="default" w:ascii="Times New Roman" w:hAnsi="Times New Roman" w:cs="Times New Roman"/>
                <w:sz w:val="15"/>
                <w:szCs w:val="15"/>
                <w:bdr w:val="none" w:color="auto" w:sz="0" w:space="0"/>
              </w:rPr>
              <w:t>——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以泰安市为例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刘  琦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泰安市泰山区统计局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[SDRKPC2020]61号</w:t>
            </w:r>
          </w:p>
        </w:tc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山东县域城镇化发展趋势研究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王海燕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泰安市泰山区统计局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[SDRKPC2020]63号</w:t>
            </w:r>
          </w:p>
        </w:tc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人口老龄化特征及康养产业发展研究-以泰安市为例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张一静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泰安市泰山区统计局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[SDRKPC2020]65号</w:t>
            </w:r>
          </w:p>
        </w:tc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统筹推进新型城镇化与乡村振兴对策研究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于晓丽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泰安市泰山区统计局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8</w:t>
            </w: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</w:p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26"/>
          <w:szCs w:val="2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ZjA0MGE0ZmJkNDgyZjBiYTAzYmRhNzBjNGVkMDUifQ=="/>
  </w:docVars>
  <w:rsids>
    <w:rsidRoot w:val="00000000"/>
    <w:rsid w:val="7D6B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2022-09-15T08:24:25Z</dcterms:created>
  <dc:creator>李睿智</dc:creator>
  <cp:lastModifiedBy>李睿智</cp:lastModifiedBy>
  <dcterms:modified xsi:type="dcterms:W3CDTF">2022-09-15T08:29:48Z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CD825B3455984585B68B22C528CD7254</vt:lpwstr>
  </property>
</Properties>
</file>