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CB" w:rsidRPr="00C03FA7" w:rsidRDefault="00D22DCB" w:rsidP="00D22DCB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DE06E2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/>
          <w:color w:val="000000" w:themeColor="text1"/>
          <w:sz w:val="32"/>
          <w:szCs w:val="32"/>
        </w:rPr>
        <w:t>2</w:t>
      </w:r>
    </w:p>
    <w:p w:rsidR="00D22DCB" w:rsidRDefault="00D22DCB" w:rsidP="00D22DCB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C03FA7">
        <w:rPr>
          <w:rFonts w:ascii="方正小标宋简体" w:eastAsia="方正小标宋简体" w:hAnsi="宋体"/>
          <w:color w:val="000000" w:themeColor="text1"/>
          <w:sz w:val="44"/>
          <w:szCs w:val="44"/>
        </w:rPr>
        <w:t>一般课题评</w:t>
      </w: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审</w:t>
      </w:r>
      <w:r w:rsidRPr="00C03FA7">
        <w:rPr>
          <w:rFonts w:ascii="方正小标宋简体" w:eastAsia="方正小标宋简体" w:hAnsi="宋体"/>
          <w:color w:val="000000" w:themeColor="text1"/>
          <w:sz w:val="44"/>
          <w:szCs w:val="44"/>
        </w:rPr>
        <w:t>结果</w:t>
      </w:r>
    </w:p>
    <w:p w:rsidR="00111A45" w:rsidRPr="00077AD7" w:rsidRDefault="00111A45" w:rsidP="00D22DCB">
      <w:pPr>
        <w:jc w:val="center"/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</w:pPr>
    </w:p>
    <w:tbl>
      <w:tblPr>
        <w:tblStyle w:val="a3"/>
        <w:tblW w:w="907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962"/>
        <w:gridCol w:w="992"/>
        <w:gridCol w:w="1559"/>
      </w:tblGrid>
      <w:tr w:rsidR="00D22DCB" w:rsidTr="00D22DCB">
        <w:trPr>
          <w:trHeight w:val="698"/>
          <w:tblHeader/>
          <w:jc w:val="center"/>
        </w:trPr>
        <w:tc>
          <w:tcPr>
            <w:tcW w:w="567" w:type="dxa"/>
            <w:vAlign w:val="center"/>
          </w:tcPr>
          <w:p w:rsidR="00D22DCB" w:rsidRPr="005C75DD" w:rsidRDefault="00D22DCB" w:rsidP="00F50329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C75D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奖次</w:t>
            </w:r>
          </w:p>
        </w:tc>
        <w:tc>
          <w:tcPr>
            <w:tcW w:w="993" w:type="dxa"/>
            <w:vAlign w:val="center"/>
          </w:tcPr>
          <w:p w:rsidR="00D22DCB" w:rsidRDefault="00D22DCB" w:rsidP="00F50329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730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课题</w:t>
            </w:r>
          </w:p>
          <w:p w:rsidR="00D22DCB" w:rsidRPr="001730B7" w:rsidRDefault="00D22DCB" w:rsidP="00F50329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730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962" w:type="dxa"/>
            <w:vAlign w:val="center"/>
          </w:tcPr>
          <w:p w:rsidR="00D22DCB" w:rsidRPr="001730B7" w:rsidRDefault="00D22DCB" w:rsidP="00F50329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730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992" w:type="dxa"/>
            <w:vAlign w:val="center"/>
          </w:tcPr>
          <w:p w:rsidR="00D22DCB" w:rsidRPr="001730B7" w:rsidRDefault="00D22DCB" w:rsidP="00F50329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730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课题负责人</w:t>
            </w:r>
          </w:p>
        </w:tc>
        <w:tc>
          <w:tcPr>
            <w:tcW w:w="1559" w:type="dxa"/>
            <w:vAlign w:val="center"/>
          </w:tcPr>
          <w:p w:rsidR="00D22DCB" w:rsidRPr="001730B7" w:rsidRDefault="00D22DCB" w:rsidP="00F50329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730B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 w:val="restart"/>
            <w:vAlign w:val="center"/>
          </w:tcPr>
          <w:p w:rsidR="00D22DCB" w:rsidRPr="005C75DD" w:rsidRDefault="00D22DCB" w:rsidP="00F50329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 w:rsidRPr="005C75DD">
              <w:rPr>
                <w:rFonts w:ascii="宋体" w:eastAsia="宋体" w:hAnsi="宋体"/>
                <w:b/>
                <w:color w:val="000000"/>
                <w:sz w:val="22"/>
              </w:rPr>
              <w:t>一等奖</w:t>
            </w: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KT1940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营商环境评价指标体系研究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张彩霞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济南大学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KT1934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山东省就业质量测度研究——以高校就业力及其指数编制为例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李振波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山东财经大学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KT1951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山东省文旅融合新业态统计监测研究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郭思亮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齐鲁师范学院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KT1923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山东省农业农村农民现状研究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刘  用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山东省科技发展战略研究所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KT1927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山东省青年科技人才就业质量的测度与评价研究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孙雨洁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山东管理学院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 w:val="restart"/>
            <w:vAlign w:val="center"/>
          </w:tcPr>
          <w:p w:rsidR="00D22DCB" w:rsidRPr="005C75DD" w:rsidRDefault="00D22DCB" w:rsidP="00F50329">
            <w:pPr>
              <w:widowControl/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 w:rsidRPr="005C75DD">
              <w:rPr>
                <w:rFonts w:ascii="宋体" w:eastAsia="宋体" w:hAnsi="宋体" w:hint="eastAsia"/>
                <w:b/>
                <w:color w:val="000000"/>
                <w:sz w:val="22"/>
              </w:rPr>
              <w:t>二</w:t>
            </w:r>
            <w:r w:rsidRPr="005C75DD">
              <w:rPr>
                <w:rFonts w:ascii="宋体" w:eastAsia="宋体" w:hAnsi="宋体"/>
                <w:b/>
                <w:color w:val="000000"/>
                <w:sz w:val="22"/>
              </w:rPr>
              <w:t>等奖</w:t>
            </w: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KT1924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widowControl/>
              <w:spacing w:line="260" w:lineRule="exact"/>
              <w:jc w:val="left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山东省区域金融风险的空间关联与传导机制研究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widowControl/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刘</w:t>
            </w:r>
            <w:r w:rsidRPr="00077AD7">
              <w:rPr>
                <w:rFonts w:hint="eastAsia"/>
                <w:color w:val="000000"/>
                <w:sz w:val="22"/>
              </w:rPr>
              <w:t xml:space="preserve">  </w:t>
            </w:r>
            <w:r w:rsidRPr="00077AD7">
              <w:rPr>
                <w:rFonts w:hint="eastAsia"/>
                <w:color w:val="000000"/>
                <w:sz w:val="22"/>
              </w:rPr>
              <w:t>莹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山东青年政治学院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KT1947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山东省农民工就业质量测度与评价研究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娄鹏宇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潍坊医学院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KT1949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山东半岛城市群城市发展质量空间分异与空间关联研究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徐</w:t>
            </w:r>
            <w:r w:rsidRPr="00077AD7">
              <w:rPr>
                <w:rFonts w:hint="eastAsia"/>
                <w:color w:val="000000"/>
                <w:sz w:val="22"/>
              </w:rPr>
              <w:t xml:space="preserve">  </w:t>
            </w:r>
            <w:r w:rsidRPr="00077AD7">
              <w:rPr>
                <w:rFonts w:hint="eastAsia"/>
                <w:color w:val="000000"/>
                <w:sz w:val="22"/>
              </w:rPr>
              <w:t>珊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山东青年政治学院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54B23">
              <w:rPr>
                <w:rFonts w:ascii="宋体" w:eastAsia="宋体" w:hAnsi="宋体"/>
                <w:color w:val="000000"/>
                <w:sz w:val="22"/>
              </w:rPr>
              <w:t>KT1937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rPr>
                <w:color w:val="000000"/>
                <w:sz w:val="22"/>
              </w:rPr>
            </w:pPr>
            <w:r w:rsidRPr="00954B23">
              <w:rPr>
                <w:rFonts w:hint="eastAsia"/>
                <w:color w:val="000000"/>
                <w:sz w:val="22"/>
              </w:rPr>
              <w:t>数字经济统计与核算问题研究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954B23">
              <w:rPr>
                <w:rFonts w:hint="eastAsia"/>
                <w:color w:val="000000"/>
                <w:sz w:val="22"/>
              </w:rPr>
              <w:t>张</w:t>
            </w:r>
            <w:r w:rsidRPr="00954B23">
              <w:rPr>
                <w:rFonts w:hint="eastAsia"/>
                <w:color w:val="000000"/>
                <w:sz w:val="22"/>
              </w:rPr>
              <w:t xml:space="preserve">  </w:t>
            </w:r>
            <w:r w:rsidRPr="00954B23">
              <w:rPr>
                <w:rFonts w:hint="eastAsia"/>
                <w:color w:val="000000"/>
                <w:sz w:val="22"/>
              </w:rPr>
              <w:t>政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954B23">
              <w:rPr>
                <w:rFonts w:hint="eastAsia"/>
                <w:color w:val="000000"/>
                <w:sz w:val="22"/>
              </w:rPr>
              <w:t>济宁市统计局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KT1945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大数据时代不同来源数据协调性评估与应用研究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荣丽丽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山东广播电视大学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KT1921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基于新发展理念的山东经济高质量发展测度及驱动因素研究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白丽苹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山东第一医科大学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KT1943</w:t>
            </w:r>
          </w:p>
        </w:tc>
        <w:tc>
          <w:tcPr>
            <w:tcW w:w="4962" w:type="dxa"/>
            <w:vAlign w:val="center"/>
          </w:tcPr>
          <w:p w:rsidR="00D22DCB" w:rsidRPr="001672B2" w:rsidRDefault="00D22DCB" w:rsidP="00F50329">
            <w:pPr>
              <w:spacing w:line="260" w:lineRule="exact"/>
              <w:rPr>
                <w:color w:val="000000"/>
                <w:spacing w:val="-4"/>
                <w:sz w:val="22"/>
              </w:rPr>
            </w:pPr>
            <w:r w:rsidRPr="001672B2">
              <w:rPr>
                <w:rFonts w:hint="eastAsia"/>
                <w:color w:val="000000"/>
                <w:spacing w:val="-4"/>
                <w:sz w:val="22"/>
              </w:rPr>
              <w:t>山东省产业结构演化过程中区域性差异的实证研究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周景丽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山东青年政治学院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KT1930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山东省农业循环经济发展评价指标体系构建及实证研究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李</w:t>
            </w:r>
            <w:r w:rsidRPr="00077AD7">
              <w:rPr>
                <w:rFonts w:hint="eastAsia"/>
                <w:color w:val="000000"/>
                <w:sz w:val="22"/>
              </w:rPr>
              <w:t xml:space="preserve">  </w:t>
            </w:r>
            <w:r w:rsidRPr="00077AD7">
              <w:rPr>
                <w:rFonts w:hint="eastAsia"/>
                <w:color w:val="000000"/>
                <w:sz w:val="22"/>
              </w:rPr>
              <w:t>婧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山东协和学院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KT1950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乡村振兴统计监测研究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徐海玲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山东农业工程学院</w:t>
            </w:r>
          </w:p>
        </w:tc>
      </w:tr>
      <w:tr w:rsidR="00D22DCB" w:rsidTr="00D22DC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KT1939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rPr>
                <w:color w:val="000000"/>
                <w:sz w:val="22"/>
              </w:rPr>
            </w:pPr>
            <w:r w:rsidRPr="001672B2">
              <w:rPr>
                <w:rFonts w:hint="eastAsia"/>
                <w:color w:val="000000"/>
                <w:spacing w:val="-4"/>
                <w:sz w:val="22"/>
              </w:rPr>
              <w:t>新《政府会计制度》下地方资产负债表编制问题研究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张芳丽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山东农业工程学院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 w:rsidRPr="005C75DD">
              <w:rPr>
                <w:rFonts w:ascii="宋体" w:hAnsi="宋体" w:cs="宋体" w:hint="eastAsia"/>
                <w:b/>
                <w:bCs/>
                <w:sz w:val="22"/>
              </w:rPr>
              <w:lastRenderedPageBreak/>
              <w:t>三等奖</w:t>
            </w:r>
          </w:p>
        </w:tc>
        <w:tc>
          <w:tcPr>
            <w:tcW w:w="993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077AD7">
              <w:rPr>
                <w:rFonts w:ascii="宋体" w:eastAsia="宋体" w:hAnsi="宋体" w:hint="eastAsia"/>
                <w:color w:val="000000"/>
                <w:sz w:val="22"/>
              </w:rPr>
              <w:t>KT1935</w:t>
            </w:r>
          </w:p>
        </w:tc>
        <w:tc>
          <w:tcPr>
            <w:tcW w:w="4962" w:type="dxa"/>
            <w:vAlign w:val="center"/>
          </w:tcPr>
          <w:p w:rsidR="00D22DCB" w:rsidRPr="00077AD7" w:rsidRDefault="00D22DCB" w:rsidP="00F50329">
            <w:pPr>
              <w:spacing w:line="260" w:lineRule="exact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政府统计大数据应用研究</w:t>
            </w:r>
          </w:p>
        </w:tc>
        <w:tc>
          <w:tcPr>
            <w:tcW w:w="992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杨</w:t>
            </w:r>
            <w:r w:rsidRPr="00077AD7">
              <w:rPr>
                <w:rFonts w:hint="eastAsia"/>
                <w:color w:val="000000"/>
                <w:sz w:val="22"/>
              </w:rPr>
              <w:t xml:space="preserve">  </w:t>
            </w:r>
            <w:r w:rsidRPr="00077AD7">
              <w:rPr>
                <w:rFonts w:hint="eastAsia"/>
                <w:color w:val="000000"/>
                <w:sz w:val="22"/>
              </w:rPr>
              <w:t>海</w:t>
            </w:r>
          </w:p>
        </w:tc>
        <w:tc>
          <w:tcPr>
            <w:tcW w:w="1559" w:type="dxa"/>
            <w:vAlign w:val="center"/>
          </w:tcPr>
          <w:p w:rsidR="00D22DCB" w:rsidRPr="00077AD7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77AD7">
              <w:rPr>
                <w:rFonts w:hint="eastAsia"/>
                <w:color w:val="000000"/>
                <w:sz w:val="22"/>
              </w:rPr>
              <w:t>山东交通学院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widowControl/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KT1938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减税降费背景下提高山东企业投资效率研究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widowControl/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张</w:t>
            </w:r>
            <w:r w:rsidRPr="000A36ED">
              <w:rPr>
                <w:rFonts w:hint="eastAsia"/>
                <w:color w:val="000000"/>
                <w:sz w:val="22"/>
              </w:rPr>
              <w:t xml:space="preserve">  </w:t>
            </w:r>
            <w:r w:rsidRPr="000A36ED">
              <w:rPr>
                <w:rFonts w:hint="eastAsia"/>
                <w:color w:val="000000"/>
                <w:sz w:val="22"/>
              </w:rPr>
              <w:t>新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山东农业工程学院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KT1919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山东省“双招双引”促进新旧动能转换问题研究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王</w:t>
            </w:r>
            <w:r w:rsidRPr="000A36ED">
              <w:rPr>
                <w:rFonts w:hint="eastAsia"/>
                <w:color w:val="000000"/>
                <w:sz w:val="22"/>
              </w:rPr>
              <w:t xml:space="preserve">  </w:t>
            </w:r>
            <w:r w:rsidRPr="000A36ED">
              <w:rPr>
                <w:rFonts w:hint="eastAsia"/>
                <w:color w:val="000000"/>
                <w:sz w:val="22"/>
              </w:rPr>
              <w:t>辉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德州学院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KT1952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大数据技术与统计制度方法的深度融合研究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唐学宝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山东交通学院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KT1925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基于大数据技术的供应链金融统计风险研究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刘昆仑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齐鲁师范学院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KT1955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“三生融合”视阈下特色小镇高质量发展测度研究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董红霞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泰山学院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KT1948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高质量发展背景下山东省OFDI的效率、潜力及其影响因素研究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夏志青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齐鲁工业大学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KT1932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民营经济统计监测及统计指标体系研究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李秀萍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山东农业工程学院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KT1933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当前统计公信力评价体系研究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李俊俊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齐鲁师范学院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KT1928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加强统计领域诚信建设研究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孙金锋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聊城大学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KT1957</w:t>
            </w:r>
          </w:p>
        </w:tc>
        <w:tc>
          <w:tcPr>
            <w:tcW w:w="4962" w:type="dxa"/>
            <w:vAlign w:val="center"/>
          </w:tcPr>
          <w:p w:rsidR="00D22DCB" w:rsidRPr="001672B2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pacing w:val="-8"/>
                <w:sz w:val="22"/>
              </w:rPr>
            </w:pPr>
            <w:r w:rsidRPr="001672B2">
              <w:rPr>
                <w:rFonts w:hint="eastAsia"/>
                <w:color w:val="000000"/>
                <w:spacing w:val="-8"/>
                <w:sz w:val="22"/>
              </w:rPr>
              <w:t>山东省绿色经济增长测度模型的构建与相关实证研究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潘光曦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山东科技大学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KT1954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山东省乡村振兴战略统计监测指标体系构建与实施研究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董</w:t>
            </w:r>
            <w:r w:rsidRPr="000A36ED">
              <w:rPr>
                <w:rFonts w:hint="eastAsia"/>
                <w:color w:val="000000"/>
                <w:sz w:val="22"/>
              </w:rPr>
              <w:t xml:space="preserve">  </w:t>
            </w:r>
            <w:r w:rsidRPr="000A36ED">
              <w:rPr>
                <w:rFonts w:hint="eastAsia"/>
                <w:color w:val="000000"/>
                <w:sz w:val="22"/>
              </w:rPr>
              <w:t>婧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山东农业工程学院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KT1918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山东省大学生就业质量评价指标体系与评价方法优化研究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马国超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山东科技大学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KT1944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科技统计之高校研发统计管理研究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房</w:t>
            </w:r>
            <w:r w:rsidRPr="000A36ED">
              <w:rPr>
                <w:rFonts w:hint="eastAsia"/>
                <w:color w:val="000000"/>
                <w:sz w:val="22"/>
              </w:rPr>
              <w:t xml:space="preserve">  </w:t>
            </w:r>
            <w:r w:rsidRPr="000A36ED">
              <w:rPr>
                <w:rFonts w:hint="eastAsia"/>
                <w:color w:val="000000"/>
                <w:sz w:val="22"/>
              </w:rPr>
              <w:t>莹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山东师范大学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8462EA">
              <w:rPr>
                <w:rFonts w:asciiTheme="minorEastAsia" w:hAnsiTheme="minorEastAsia"/>
                <w:color w:val="000000"/>
                <w:sz w:val="22"/>
              </w:rPr>
              <w:t>KT1926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8462EA">
              <w:rPr>
                <w:rFonts w:asciiTheme="minorEastAsia" w:hAnsiTheme="minorEastAsia" w:hint="eastAsia"/>
                <w:color w:val="000000"/>
                <w:sz w:val="22"/>
              </w:rPr>
              <w:t>基于博弈论分析的小微企业统计数据质量研究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8462EA">
              <w:rPr>
                <w:rFonts w:hint="eastAsia"/>
                <w:color w:val="000000"/>
                <w:sz w:val="22"/>
              </w:rPr>
              <w:t>刘喜娟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8462EA">
              <w:rPr>
                <w:rFonts w:hint="eastAsia"/>
                <w:color w:val="000000"/>
                <w:sz w:val="22"/>
              </w:rPr>
              <w:t>莘县统计局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KT1931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 xml:space="preserve">组态视角下的独立审计质量影响因素研究 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李</w:t>
            </w:r>
            <w:r w:rsidRPr="000A36ED">
              <w:rPr>
                <w:rFonts w:hint="eastAsia"/>
                <w:color w:val="000000"/>
                <w:sz w:val="22"/>
              </w:rPr>
              <w:t xml:space="preserve">  </w:t>
            </w:r>
            <w:r w:rsidRPr="000A36ED">
              <w:rPr>
                <w:rFonts w:hint="eastAsia"/>
                <w:color w:val="000000"/>
                <w:sz w:val="22"/>
              </w:rPr>
              <w:t>澍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山东青年政治学院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KT1936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大数据背景下非概率抽样方法与应用研究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宋</w:t>
            </w:r>
            <w:r w:rsidRPr="000A36ED">
              <w:rPr>
                <w:rFonts w:hint="eastAsia"/>
                <w:color w:val="000000"/>
                <w:sz w:val="22"/>
              </w:rPr>
              <w:t xml:space="preserve">  </w:t>
            </w:r>
            <w:r w:rsidRPr="000A36ED">
              <w:rPr>
                <w:rFonts w:hint="eastAsia"/>
                <w:color w:val="000000"/>
                <w:sz w:val="22"/>
              </w:rPr>
              <w:t>雪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山东管理学院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KT1920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1672B2">
              <w:rPr>
                <w:rFonts w:hint="eastAsia"/>
                <w:color w:val="000000"/>
                <w:spacing w:val="-8"/>
                <w:sz w:val="22"/>
              </w:rPr>
              <w:t>统计大数据在山东医养结合示范省建设中的应用研究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王战友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山东管理学院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KT1929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大数据背景下抽样方法与应用研究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李</w:t>
            </w:r>
            <w:r w:rsidRPr="000A36ED">
              <w:rPr>
                <w:rFonts w:hint="eastAsia"/>
                <w:color w:val="000000"/>
                <w:sz w:val="22"/>
              </w:rPr>
              <w:t xml:space="preserve">  </w:t>
            </w:r>
            <w:r w:rsidRPr="000A36ED">
              <w:rPr>
                <w:rFonts w:hint="eastAsia"/>
                <w:color w:val="000000"/>
                <w:sz w:val="22"/>
              </w:rPr>
              <w:t>云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山东广播电视大学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KT1956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 xml:space="preserve">山东省数字经济发展水平的测度与分析 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靳</w:t>
            </w:r>
            <w:r w:rsidRPr="000A36ED">
              <w:rPr>
                <w:rFonts w:hint="eastAsia"/>
                <w:color w:val="000000"/>
                <w:sz w:val="22"/>
              </w:rPr>
              <w:t xml:space="preserve">  </w:t>
            </w:r>
            <w:r w:rsidRPr="000A36ED">
              <w:rPr>
                <w:rFonts w:hint="eastAsia"/>
                <w:color w:val="000000"/>
                <w:sz w:val="22"/>
              </w:rPr>
              <w:t>清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山东青年政治学院</w:t>
            </w:r>
          </w:p>
        </w:tc>
      </w:tr>
      <w:tr w:rsidR="00D22DCB" w:rsidTr="00D22DC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D22DCB" w:rsidRPr="005C75D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KT1922</w:t>
            </w:r>
          </w:p>
        </w:tc>
        <w:tc>
          <w:tcPr>
            <w:tcW w:w="4962" w:type="dxa"/>
            <w:vAlign w:val="center"/>
          </w:tcPr>
          <w:p w:rsidR="00D22DCB" w:rsidRPr="000A36ED" w:rsidRDefault="00D22DCB" w:rsidP="00F50329">
            <w:pPr>
              <w:spacing w:line="26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0A36ED">
              <w:rPr>
                <w:rFonts w:asciiTheme="minorEastAsia" w:hAnsiTheme="minorEastAsia" w:hint="eastAsia"/>
                <w:color w:val="000000"/>
                <w:sz w:val="22"/>
              </w:rPr>
              <w:t>部门间统计数据共享办法研究</w:t>
            </w:r>
          </w:p>
        </w:tc>
        <w:tc>
          <w:tcPr>
            <w:tcW w:w="992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仝春灵</w:t>
            </w:r>
          </w:p>
        </w:tc>
        <w:tc>
          <w:tcPr>
            <w:tcW w:w="1559" w:type="dxa"/>
            <w:vAlign w:val="center"/>
          </w:tcPr>
          <w:p w:rsidR="00D22DCB" w:rsidRPr="000A36ED" w:rsidRDefault="00D22DCB" w:rsidP="00F50329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A36ED">
              <w:rPr>
                <w:rFonts w:hint="eastAsia"/>
                <w:color w:val="000000"/>
                <w:sz w:val="22"/>
              </w:rPr>
              <w:t>山东交通学院</w:t>
            </w:r>
          </w:p>
        </w:tc>
      </w:tr>
    </w:tbl>
    <w:p w:rsidR="00F702A2" w:rsidRDefault="00F702A2"/>
    <w:sectPr w:rsidR="00F702A2" w:rsidSect="00111A45">
      <w:pgSz w:w="11906" w:h="16838"/>
      <w:pgMar w:top="181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06" w:rsidRDefault="003C2406" w:rsidP="00111A45">
      <w:r>
        <w:separator/>
      </w:r>
    </w:p>
  </w:endnote>
  <w:endnote w:type="continuationSeparator" w:id="0">
    <w:p w:rsidR="003C2406" w:rsidRDefault="003C2406" w:rsidP="001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06" w:rsidRDefault="003C2406" w:rsidP="00111A45">
      <w:r>
        <w:separator/>
      </w:r>
    </w:p>
  </w:footnote>
  <w:footnote w:type="continuationSeparator" w:id="0">
    <w:p w:rsidR="003C2406" w:rsidRDefault="003C2406" w:rsidP="0011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CB"/>
    <w:rsid w:val="00111A45"/>
    <w:rsid w:val="003C2406"/>
    <w:rsid w:val="00D22DCB"/>
    <w:rsid w:val="00F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26C4D-4B6D-4031-9788-166E4E15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DC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1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1A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1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>国家统计局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2</cp:revision>
  <dcterms:created xsi:type="dcterms:W3CDTF">2020-12-03T06:55:00Z</dcterms:created>
  <dcterms:modified xsi:type="dcterms:W3CDTF">2020-12-03T06:59:00Z</dcterms:modified>
</cp:coreProperties>
</file>