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D4" w:rsidRDefault="00255DD4" w:rsidP="00A16B1B">
      <w:pPr>
        <w:adjustRightInd w:val="0"/>
        <w:snapToGrid w:val="0"/>
        <w:jc w:val="center"/>
        <w:rPr>
          <w:rFonts w:ascii="宋体"/>
          <w:b/>
          <w:bCs/>
          <w:sz w:val="44"/>
          <w:szCs w:val="44"/>
        </w:rPr>
      </w:pPr>
    </w:p>
    <w:p w:rsidR="00255DD4" w:rsidRDefault="00255DD4" w:rsidP="00A16B1B">
      <w:pPr>
        <w:adjustRightInd w:val="0"/>
        <w:snapToGrid w:val="0"/>
        <w:jc w:val="center"/>
        <w:rPr>
          <w:rFonts w:ascii="宋体"/>
          <w:b/>
          <w:bCs/>
          <w:sz w:val="44"/>
          <w:szCs w:val="44"/>
        </w:rPr>
      </w:pPr>
    </w:p>
    <w:p w:rsidR="00DE72BE" w:rsidRDefault="00DE72BE" w:rsidP="00A16B1B">
      <w:pPr>
        <w:adjustRightInd w:val="0"/>
        <w:snapToGrid w:val="0"/>
        <w:jc w:val="center"/>
        <w:rPr>
          <w:rFonts w:ascii="宋体" w:hAnsi="宋体" w:cs="宋体"/>
          <w:b/>
          <w:bCs/>
          <w:sz w:val="44"/>
          <w:szCs w:val="44"/>
        </w:rPr>
      </w:pPr>
      <w:r w:rsidRPr="00DE72BE">
        <w:rPr>
          <w:rFonts w:ascii="宋体" w:hAnsi="宋体" w:cs="宋体" w:hint="eastAsia"/>
          <w:b/>
          <w:bCs/>
          <w:sz w:val="44"/>
          <w:szCs w:val="44"/>
        </w:rPr>
        <w:t>山东省统计系列基层高级职称</w:t>
      </w:r>
    </w:p>
    <w:p w:rsidR="00DE72BE" w:rsidRDefault="00DE72BE" w:rsidP="00A16B1B">
      <w:pPr>
        <w:adjustRightInd w:val="0"/>
        <w:snapToGrid w:val="0"/>
        <w:jc w:val="center"/>
        <w:rPr>
          <w:rFonts w:ascii="宋体" w:hAnsi="宋体" w:cs="宋体"/>
          <w:b/>
          <w:bCs/>
          <w:sz w:val="44"/>
          <w:szCs w:val="44"/>
        </w:rPr>
      </w:pPr>
      <w:r w:rsidRPr="00DE72BE">
        <w:rPr>
          <w:rFonts w:ascii="宋体" w:hAnsi="宋体" w:cs="宋体" w:hint="eastAsia"/>
          <w:b/>
          <w:bCs/>
          <w:sz w:val="44"/>
          <w:szCs w:val="44"/>
        </w:rPr>
        <w:t>资格评价办法</w:t>
      </w:r>
      <w:r w:rsidR="00255DD4" w:rsidRPr="00A16B1B">
        <w:rPr>
          <w:rFonts w:ascii="宋体" w:hAnsi="宋体" w:cs="宋体" w:hint="eastAsia"/>
          <w:b/>
          <w:bCs/>
          <w:sz w:val="44"/>
          <w:szCs w:val="44"/>
        </w:rPr>
        <w:t>（试行）</w:t>
      </w:r>
    </w:p>
    <w:p w:rsidR="00255DD4" w:rsidRPr="00A16B1B" w:rsidRDefault="00255DD4" w:rsidP="00A16B1B">
      <w:pPr>
        <w:adjustRightInd w:val="0"/>
        <w:snapToGrid w:val="0"/>
        <w:jc w:val="center"/>
        <w:rPr>
          <w:rFonts w:ascii="宋体"/>
          <w:b/>
          <w:bCs/>
          <w:sz w:val="44"/>
          <w:szCs w:val="44"/>
        </w:rPr>
      </w:pPr>
      <w:r w:rsidRPr="00F537DF">
        <w:rPr>
          <w:rFonts w:ascii="楷体_GB2312" w:eastAsia="楷体_GB2312" w:hAnsi="宋体" w:cs="楷体_GB2312" w:hint="eastAsia"/>
          <w:b/>
          <w:bCs/>
          <w:sz w:val="32"/>
          <w:szCs w:val="32"/>
        </w:rPr>
        <w:t>（征求意见稿）</w:t>
      </w:r>
    </w:p>
    <w:p w:rsidR="00255DD4" w:rsidRDefault="00255DD4" w:rsidP="00A16B1B">
      <w:pPr>
        <w:pStyle w:val="a5"/>
        <w:snapToGrid w:val="0"/>
        <w:spacing w:before="0" w:after="0" w:line="600" w:lineRule="exact"/>
        <w:rPr>
          <w:rFonts w:cs="Times New Roman"/>
        </w:rPr>
      </w:pPr>
    </w:p>
    <w:p w:rsidR="00255DD4" w:rsidRDefault="00255DD4" w:rsidP="00CE3B21">
      <w:pPr>
        <w:adjustRightInd w:val="0"/>
        <w:snapToGrid w:val="0"/>
        <w:spacing w:beforeLines="50" w:before="156" w:afterLines="50" w:after="156"/>
        <w:jc w:val="center"/>
        <w:rPr>
          <w:rFonts w:ascii="仿宋_GB2312" w:eastAsia="仿宋_GB2312" w:hAnsi="仿宋"/>
          <w:b/>
          <w:bCs/>
          <w:sz w:val="32"/>
          <w:szCs w:val="32"/>
        </w:rPr>
      </w:pPr>
      <w:r w:rsidRPr="00513E26">
        <w:rPr>
          <w:rFonts w:ascii="仿宋_GB2312" w:eastAsia="仿宋_GB2312" w:hAnsi="仿宋" w:cs="仿宋_GB2312" w:hint="eastAsia"/>
          <w:b/>
          <w:bCs/>
          <w:sz w:val="32"/>
          <w:szCs w:val="32"/>
        </w:rPr>
        <w:t>第一章</w:t>
      </w:r>
      <w:r>
        <w:rPr>
          <w:rFonts w:ascii="仿宋_GB2312" w:eastAsia="仿宋_GB2312" w:hAnsi="仿宋" w:cs="仿宋_GB2312"/>
          <w:b/>
          <w:bCs/>
          <w:sz w:val="32"/>
          <w:szCs w:val="32"/>
        </w:rPr>
        <w:t xml:space="preserve">  </w:t>
      </w:r>
      <w:r w:rsidRPr="00513E26">
        <w:rPr>
          <w:rFonts w:ascii="仿宋_GB2312" w:eastAsia="仿宋_GB2312" w:hAnsi="仿宋" w:cs="仿宋_GB2312" w:hint="eastAsia"/>
          <w:b/>
          <w:bCs/>
          <w:sz w:val="32"/>
          <w:szCs w:val="32"/>
        </w:rPr>
        <w:t>总</w:t>
      </w:r>
      <w:r w:rsidRPr="00513E26">
        <w:rPr>
          <w:rFonts w:ascii="仿宋_GB2312" w:eastAsia="仿宋_GB2312" w:hAnsi="仿宋" w:cs="仿宋_GB2312"/>
          <w:b/>
          <w:bCs/>
          <w:sz w:val="32"/>
          <w:szCs w:val="32"/>
        </w:rPr>
        <w:t xml:space="preserve">  </w:t>
      </w:r>
      <w:r w:rsidRPr="00513E26">
        <w:rPr>
          <w:rFonts w:ascii="仿宋_GB2312" w:eastAsia="仿宋_GB2312" w:hAnsi="仿宋" w:cs="仿宋_GB2312" w:hint="eastAsia"/>
          <w:b/>
          <w:bCs/>
          <w:sz w:val="32"/>
          <w:szCs w:val="32"/>
        </w:rPr>
        <w:t>则</w:t>
      </w:r>
    </w:p>
    <w:p w:rsidR="00255DD4" w:rsidRPr="00513E26" w:rsidRDefault="00255DD4" w:rsidP="00CE3B21">
      <w:pPr>
        <w:adjustRightInd w:val="0"/>
        <w:snapToGrid w:val="0"/>
        <w:spacing w:beforeLines="50" w:before="156" w:afterLines="50" w:after="156"/>
        <w:jc w:val="center"/>
        <w:rPr>
          <w:rFonts w:ascii="仿宋_GB2312" w:eastAsia="仿宋_GB2312" w:hAnsi="仿宋"/>
          <w:b/>
          <w:bCs/>
          <w:sz w:val="32"/>
          <w:szCs w:val="32"/>
        </w:rPr>
      </w:pPr>
    </w:p>
    <w:p w:rsidR="00255DD4" w:rsidRPr="00FE1F57" w:rsidRDefault="00255DD4" w:rsidP="009A4B3D">
      <w:pPr>
        <w:adjustRightInd w:val="0"/>
        <w:snapToGrid w:val="0"/>
        <w:spacing w:line="600" w:lineRule="exact"/>
        <w:rPr>
          <w:rFonts w:ascii="仿宋_GB2312" w:eastAsia="仿宋_GB2312" w:hAnsi="仿宋"/>
          <w:sz w:val="32"/>
          <w:szCs w:val="32"/>
        </w:rPr>
      </w:pPr>
      <w:r>
        <w:rPr>
          <w:rFonts w:ascii="仿宋_GB2312" w:eastAsia="仿宋_GB2312" w:cs="仿宋_GB2312"/>
          <w:b/>
          <w:bCs/>
          <w:kern w:val="0"/>
          <w:sz w:val="32"/>
          <w:szCs w:val="32"/>
        </w:rPr>
        <w:t xml:space="preserve">  </w:t>
      </w:r>
      <w:r w:rsidRPr="00DE72BE">
        <w:rPr>
          <w:rFonts w:ascii="仿宋_GB2312" w:eastAsia="仿宋_GB2312" w:cs="仿宋_GB2312"/>
          <w:b/>
          <w:bCs/>
          <w:kern w:val="0"/>
          <w:sz w:val="32"/>
          <w:szCs w:val="32"/>
        </w:rPr>
        <w:t xml:space="preserve"> </w:t>
      </w:r>
      <w:r w:rsidRPr="00FE1F57">
        <w:rPr>
          <w:rFonts w:ascii="仿宋_GB2312" w:eastAsia="仿宋_GB2312" w:cs="仿宋_GB2312"/>
          <w:b/>
          <w:bCs/>
          <w:kern w:val="0"/>
          <w:sz w:val="32"/>
          <w:szCs w:val="32"/>
        </w:rPr>
        <w:t xml:space="preserve"> </w:t>
      </w:r>
      <w:r w:rsidRPr="00FE1F57">
        <w:rPr>
          <w:rFonts w:ascii="仿宋_GB2312" w:eastAsia="仿宋_GB2312" w:cs="仿宋_GB2312" w:hint="eastAsia"/>
          <w:b/>
          <w:bCs/>
          <w:kern w:val="0"/>
          <w:sz w:val="32"/>
          <w:szCs w:val="32"/>
        </w:rPr>
        <w:t>第一条</w:t>
      </w:r>
      <w:r w:rsidRPr="00FE1F57">
        <w:rPr>
          <w:rFonts w:ascii="仿宋_GB2312" w:eastAsia="仿宋_GB2312" w:cs="仿宋_GB2312"/>
          <w:kern w:val="0"/>
          <w:sz w:val="32"/>
          <w:szCs w:val="32"/>
        </w:rPr>
        <w:t xml:space="preserve">  </w:t>
      </w:r>
      <w:r w:rsidRPr="00FE1F57">
        <w:rPr>
          <w:rFonts w:ascii="仿宋_GB2312" w:eastAsia="仿宋_GB2312" w:hAnsi="仿宋" w:cs="仿宋_GB2312" w:hint="eastAsia"/>
          <w:sz w:val="32"/>
          <w:szCs w:val="32"/>
        </w:rPr>
        <w:t>为贯彻落实中央关于深化人才发展体制机制改革意见精神和省委决策部署</w:t>
      </w:r>
      <w:r w:rsidRPr="00FE1F57">
        <w:rPr>
          <w:rFonts w:ascii="仿宋_GB2312" w:eastAsia="仿宋_GB2312" w:cs="仿宋_GB2312" w:hint="eastAsia"/>
          <w:kern w:val="0"/>
          <w:sz w:val="32"/>
          <w:szCs w:val="32"/>
        </w:rPr>
        <w:t>，进一步发挥职称制度在专业技术人才选拔培养中的导向作用，激发基层专业技术人才的创新创造创业活力，落实“定向评价、定向使用”的基层职称制度，</w:t>
      </w:r>
      <w:r w:rsidRPr="00FE1F57">
        <w:rPr>
          <w:rFonts w:ascii="仿宋_GB2312" w:eastAsia="仿宋_GB2312" w:hAnsi="仿宋" w:cs="仿宋_GB2312" w:hint="eastAsia"/>
          <w:sz w:val="32"/>
          <w:szCs w:val="32"/>
        </w:rPr>
        <w:t>根据《中华人民共和国统计法》、《中华人民共和国统计法实施条例》、《关于深化职称制度改革的实施意见》等文件精神及有关规定，制定本办法（以下简称《办法》）。</w:t>
      </w:r>
    </w:p>
    <w:p w:rsidR="00255DD4" w:rsidRPr="00FE1F57" w:rsidRDefault="00255DD4" w:rsidP="009A4B3D">
      <w:pPr>
        <w:widowControl/>
        <w:adjustRightInd w:val="0"/>
        <w:snapToGrid w:val="0"/>
        <w:spacing w:line="600" w:lineRule="exact"/>
        <w:ind w:firstLineChars="200" w:firstLine="643"/>
        <w:rPr>
          <w:rFonts w:ascii="仿宋_GB2312" w:eastAsia="仿宋_GB2312"/>
          <w:sz w:val="32"/>
          <w:szCs w:val="32"/>
        </w:rPr>
      </w:pPr>
      <w:r w:rsidRPr="00FE1F57">
        <w:rPr>
          <w:rFonts w:ascii="仿宋_GB2312" w:eastAsia="仿宋_GB2312" w:hAnsi="宋体" w:cs="仿宋_GB2312" w:hint="eastAsia"/>
          <w:b/>
          <w:bCs/>
          <w:kern w:val="0"/>
          <w:sz w:val="32"/>
          <w:szCs w:val="32"/>
        </w:rPr>
        <w:t>第二条</w:t>
      </w:r>
      <w:r w:rsidRPr="00FE1F57">
        <w:rPr>
          <w:rFonts w:ascii="仿宋_GB2312" w:eastAsia="仿宋_GB2312" w:hAnsi="宋体" w:cs="仿宋_GB2312"/>
          <w:b/>
          <w:bCs/>
          <w:kern w:val="0"/>
          <w:sz w:val="32"/>
          <w:szCs w:val="32"/>
        </w:rPr>
        <w:t xml:space="preserve">  </w:t>
      </w:r>
      <w:r w:rsidRPr="00FE1F57">
        <w:rPr>
          <w:rFonts w:ascii="仿宋_GB2312" w:eastAsia="仿宋_GB2312" w:cs="仿宋_GB2312" w:hint="eastAsia"/>
          <w:sz w:val="32"/>
          <w:szCs w:val="32"/>
        </w:rPr>
        <w:t>本办法适用于全省基层单位从事统计工作的</w:t>
      </w:r>
      <w:r w:rsidR="00DE72BE" w:rsidRPr="00FE1F57">
        <w:rPr>
          <w:rFonts w:ascii="仿宋_GB2312" w:eastAsia="仿宋_GB2312" w:hAnsi="仿宋" w:cs="仿宋_GB2312" w:hint="eastAsia"/>
          <w:sz w:val="32"/>
          <w:szCs w:val="32"/>
        </w:rPr>
        <w:t>在岗在职</w:t>
      </w:r>
      <w:r w:rsidRPr="00FE1F57">
        <w:rPr>
          <w:rFonts w:ascii="仿宋_GB2312" w:eastAsia="仿宋_GB2312" w:cs="仿宋_GB2312" w:hint="eastAsia"/>
          <w:sz w:val="32"/>
          <w:szCs w:val="32"/>
        </w:rPr>
        <w:t>专业技术人员。</w:t>
      </w:r>
    </w:p>
    <w:p w:rsidR="00255DD4" w:rsidRPr="00FE1F57" w:rsidRDefault="00255DD4" w:rsidP="009A4B3D">
      <w:pPr>
        <w:widowControl/>
        <w:adjustRightInd w:val="0"/>
        <w:snapToGrid w:val="0"/>
        <w:spacing w:line="600" w:lineRule="exact"/>
        <w:ind w:firstLine="648"/>
        <w:rPr>
          <w:rFonts w:ascii="仿宋_GB2312" w:eastAsia="仿宋_GB2312"/>
          <w:sz w:val="32"/>
          <w:szCs w:val="32"/>
        </w:rPr>
      </w:pPr>
      <w:r w:rsidRPr="00FE1F57">
        <w:rPr>
          <w:rFonts w:ascii="仿宋_GB2312" w:eastAsia="仿宋_GB2312" w:hAnsi="宋体" w:cs="仿宋_GB2312" w:hint="eastAsia"/>
          <w:b/>
          <w:bCs/>
          <w:kern w:val="0"/>
          <w:sz w:val="32"/>
          <w:szCs w:val="32"/>
        </w:rPr>
        <w:t>第三条</w:t>
      </w:r>
      <w:r w:rsidRPr="00FE1F57">
        <w:rPr>
          <w:rFonts w:ascii="仿宋_GB2312" w:eastAsia="仿宋_GB2312" w:cs="仿宋_GB2312"/>
          <w:sz w:val="32"/>
          <w:szCs w:val="32"/>
        </w:rPr>
        <w:t xml:space="preserve">  </w:t>
      </w:r>
      <w:r w:rsidRPr="00FE1F57">
        <w:rPr>
          <w:rFonts w:ascii="仿宋_GB2312" w:eastAsia="仿宋_GB2312" w:cs="仿宋_GB2312" w:hint="eastAsia"/>
          <w:sz w:val="32"/>
          <w:szCs w:val="32"/>
        </w:rPr>
        <w:t>基层高级统计师和基层正高级统计师是基层统计</w:t>
      </w:r>
      <w:proofErr w:type="gramStart"/>
      <w:r w:rsidRPr="00FE1F57">
        <w:rPr>
          <w:rFonts w:ascii="仿宋_GB2312" w:eastAsia="仿宋_GB2312" w:cs="仿宋_GB2312" w:hint="eastAsia"/>
          <w:sz w:val="32"/>
          <w:szCs w:val="32"/>
        </w:rPr>
        <w:t>系列副</w:t>
      </w:r>
      <w:proofErr w:type="gramEnd"/>
      <w:r w:rsidRPr="00FE1F57">
        <w:rPr>
          <w:rFonts w:ascii="仿宋_GB2312" w:eastAsia="仿宋_GB2312" w:cs="仿宋_GB2312" w:hint="eastAsia"/>
          <w:sz w:val="32"/>
          <w:szCs w:val="32"/>
        </w:rPr>
        <w:t>高级职称和基层统计系列正高级职称。</w:t>
      </w:r>
    </w:p>
    <w:p w:rsidR="00255DD4" w:rsidRPr="00FE1F57" w:rsidRDefault="00255DD4" w:rsidP="009A4B3D">
      <w:pPr>
        <w:widowControl/>
        <w:adjustRightInd w:val="0"/>
        <w:snapToGrid w:val="0"/>
        <w:spacing w:line="600" w:lineRule="exact"/>
        <w:ind w:firstLine="648"/>
        <w:rPr>
          <w:rFonts w:ascii="仿宋_GB2312" w:eastAsia="仿宋_GB2312" w:hAnsi="仿宋"/>
          <w:sz w:val="32"/>
          <w:szCs w:val="32"/>
        </w:rPr>
      </w:pPr>
      <w:r w:rsidRPr="00FE1F57">
        <w:rPr>
          <w:rFonts w:ascii="仿宋_GB2312" w:eastAsia="仿宋_GB2312" w:hAnsi="宋体" w:cs="仿宋_GB2312" w:hint="eastAsia"/>
          <w:b/>
          <w:bCs/>
          <w:kern w:val="0"/>
          <w:sz w:val="32"/>
          <w:szCs w:val="32"/>
        </w:rPr>
        <w:t>第四条</w:t>
      </w:r>
      <w:r w:rsidRPr="00FE1F57">
        <w:rPr>
          <w:rFonts w:ascii="仿宋_GB2312" w:eastAsia="仿宋_GB2312" w:hAnsi="宋体" w:cs="仿宋_GB2312"/>
          <w:b/>
          <w:bCs/>
          <w:kern w:val="0"/>
          <w:sz w:val="32"/>
          <w:szCs w:val="32"/>
        </w:rPr>
        <w:t xml:space="preserve">  </w:t>
      </w:r>
      <w:r w:rsidRPr="00FE1F57">
        <w:rPr>
          <w:rFonts w:ascii="仿宋_GB2312" w:eastAsia="仿宋_GB2312" w:hAnsi="仿宋" w:cs="仿宋_GB2312" w:hint="eastAsia"/>
          <w:sz w:val="32"/>
          <w:szCs w:val="32"/>
        </w:rPr>
        <w:t>基层高级统计师实行考试与评审相结合的评价方法。参加全国统一组织的考试合格并通过基层高级统计师资格评审，方可取得基层高级统计师资格。</w:t>
      </w:r>
    </w:p>
    <w:p w:rsidR="00255DD4" w:rsidRPr="00FE1F57" w:rsidRDefault="00255DD4" w:rsidP="009A4B3D">
      <w:pPr>
        <w:widowControl/>
        <w:adjustRightInd w:val="0"/>
        <w:snapToGrid w:val="0"/>
        <w:spacing w:line="600" w:lineRule="exact"/>
        <w:ind w:firstLine="648"/>
        <w:rPr>
          <w:rFonts w:ascii="仿宋_GB2312" w:eastAsia="仿宋_GB2312" w:hAnsi="仿宋"/>
          <w:sz w:val="32"/>
          <w:szCs w:val="32"/>
        </w:rPr>
      </w:pPr>
      <w:r w:rsidRPr="00FE1F57">
        <w:rPr>
          <w:rFonts w:ascii="仿宋_GB2312" w:eastAsia="仿宋_GB2312" w:hAnsi="仿宋" w:cs="仿宋_GB2312" w:hint="eastAsia"/>
          <w:sz w:val="32"/>
          <w:szCs w:val="32"/>
        </w:rPr>
        <w:lastRenderedPageBreak/>
        <w:t>基层正高级统计师资格实行评审的评价办法。通过基层正高级统计师资格评审，方可取得基层正高级统计师资格。</w:t>
      </w:r>
    </w:p>
    <w:p w:rsidR="00255DD4" w:rsidRPr="00FE1F57" w:rsidRDefault="00255DD4" w:rsidP="009A4B3D">
      <w:pPr>
        <w:widowControl/>
        <w:adjustRightInd w:val="0"/>
        <w:snapToGrid w:val="0"/>
        <w:spacing w:line="600" w:lineRule="exact"/>
        <w:ind w:firstLine="648"/>
        <w:rPr>
          <w:rFonts w:ascii="仿宋_GB2312" w:eastAsia="仿宋_GB2312"/>
          <w:kern w:val="0"/>
          <w:sz w:val="32"/>
          <w:szCs w:val="32"/>
        </w:rPr>
      </w:pPr>
      <w:r w:rsidRPr="00FE1F57">
        <w:rPr>
          <w:rFonts w:ascii="仿宋_GB2312" w:eastAsia="仿宋_GB2312" w:hAnsi="宋体" w:cs="仿宋_GB2312" w:hint="eastAsia"/>
          <w:b/>
          <w:bCs/>
          <w:kern w:val="0"/>
          <w:sz w:val="32"/>
          <w:szCs w:val="32"/>
        </w:rPr>
        <w:t>第五条</w:t>
      </w:r>
      <w:r w:rsidRPr="00FE1F57">
        <w:rPr>
          <w:rFonts w:ascii="仿宋_GB2312" w:eastAsia="仿宋_GB2312" w:hAnsi="宋体" w:cs="仿宋_GB2312"/>
          <w:b/>
          <w:bCs/>
          <w:kern w:val="0"/>
          <w:sz w:val="32"/>
          <w:szCs w:val="32"/>
        </w:rPr>
        <w:t xml:space="preserve">  </w:t>
      </w:r>
      <w:r w:rsidRPr="00FE1F57">
        <w:rPr>
          <w:rFonts w:ascii="仿宋_GB2312" w:eastAsia="仿宋_GB2312" w:cs="仿宋_GB2312" w:hint="eastAsia"/>
          <w:kern w:val="0"/>
          <w:sz w:val="32"/>
          <w:szCs w:val="32"/>
        </w:rPr>
        <w:t>基层高级统计</w:t>
      </w:r>
      <w:proofErr w:type="gramStart"/>
      <w:r w:rsidRPr="00FE1F57">
        <w:rPr>
          <w:rFonts w:ascii="仿宋_GB2312" w:eastAsia="仿宋_GB2312" w:cs="仿宋_GB2312" w:hint="eastAsia"/>
          <w:kern w:val="0"/>
          <w:sz w:val="32"/>
          <w:szCs w:val="32"/>
        </w:rPr>
        <w:t>师岗位</w:t>
      </w:r>
      <w:proofErr w:type="gramEnd"/>
      <w:r w:rsidRPr="00FE1F57">
        <w:rPr>
          <w:rFonts w:ascii="仿宋_GB2312" w:eastAsia="仿宋_GB2312" w:cs="仿宋_GB2312" w:hint="eastAsia"/>
          <w:kern w:val="0"/>
          <w:sz w:val="32"/>
          <w:szCs w:val="32"/>
        </w:rPr>
        <w:t>和基层正高级统计</w:t>
      </w:r>
      <w:proofErr w:type="gramStart"/>
      <w:r w:rsidRPr="00FE1F57">
        <w:rPr>
          <w:rFonts w:ascii="仿宋_GB2312" w:eastAsia="仿宋_GB2312" w:cs="仿宋_GB2312" w:hint="eastAsia"/>
          <w:kern w:val="0"/>
          <w:sz w:val="32"/>
          <w:szCs w:val="32"/>
        </w:rPr>
        <w:t>师岗位</w:t>
      </w:r>
      <w:proofErr w:type="gramEnd"/>
      <w:r w:rsidRPr="00FE1F57">
        <w:rPr>
          <w:rFonts w:ascii="仿宋_GB2312" w:eastAsia="仿宋_GB2312" w:cs="仿宋_GB2312" w:hint="eastAsia"/>
          <w:kern w:val="0"/>
          <w:sz w:val="32"/>
          <w:szCs w:val="32"/>
        </w:rPr>
        <w:t>实行总量控制、比例单列，不占单位专业技术岗位结构比例总数，实行“双通道”，可自主选择基层职称或全省统一的职称，不得以取得的基层职称去申报晋升全省统一的专业技术职务资格。</w:t>
      </w:r>
    </w:p>
    <w:p w:rsidR="00255DD4" w:rsidRPr="00FE1F57" w:rsidRDefault="00255DD4" w:rsidP="00DE72BE">
      <w:pPr>
        <w:widowControl/>
        <w:adjustRightInd w:val="0"/>
        <w:snapToGrid w:val="0"/>
        <w:spacing w:line="600" w:lineRule="exact"/>
        <w:ind w:firstLine="648"/>
        <w:rPr>
          <w:rFonts w:ascii="仿宋_GB2312" w:eastAsia="仿宋_GB2312"/>
          <w:kern w:val="0"/>
          <w:sz w:val="32"/>
          <w:szCs w:val="32"/>
        </w:rPr>
      </w:pPr>
      <w:r w:rsidRPr="00FE1F57">
        <w:rPr>
          <w:rFonts w:ascii="仿宋_GB2312" w:eastAsia="仿宋_GB2312" w:cs="仿宋_GB2312" w:hint="eastAsia"/>
          <w:b/>
          <w:bCs/>
          <w:sz w:val="32"/>
          <w:szCs w:val="32"/>
        </w:rPr>
        <w:t>第六条</w:t>
      </w:r>
      <w:r w:rsidRPr="00FE1F57">
        <w:rPr>
          <w:rFonts w:ascii="仿宋_GB2312" w:eastAsia="仿宋_GB2312" w:cs="仿宋_GB2312"/>
          <w:b/>
          <w:bCs/>
          <w:sz w:val="32"/>
          <w:szCs w:val="32"/>
        </w:rPr>
        <w:t xml:space="preserve">  </w:t>
      </w:r>
      <w:r w:rsidR="00DE72BE" w:rsidRPr="00FE1F57">
        <w:rPr>
          <w:rFonts w:ascii="仿宋_GB2312" w:eastAsia="仿宋_GB2312" w:cs="仿宋_GB2312" w:hint="eastAsia"/>
          <w:kern w:val="0"/>
          <w:sz w:val="32"/>
          <w:szCs w:val="32"/>
        </w:rPr>
        <w:t>统计系列基层高级职称资格评价办法</w:t>
      </w:r>
      <w:r w:rsidRPr="00FE1F57">
        <w:rPr>
          <w:rFonts w:ascii="仿宋_GB2312" w:eastAsia="仿宋_GB2312" w:cs="仿宋_GB2312" w:hint="eastAsia"/>
          <w:kern w:val="0"/>
          <w:sz w:val="32"/>
          <w:szCs w:val="32"/>
        </w:rPr>
        <w:t>，坚</w:t>
      </w:r>
      <w:r w:rsidRPr="00FE1F57">
        <w:rPr>
          <w:rFonts w:ascii="仿宋_GB2312" w:eastAsia="仿宋_GB2312" w:hAnsi="仿宋" w:cs="仿宋_GB2312" w:hint="eastAsia"/>
          <w:sz w:val="32"/>
          <w:szCs w:val="32"/>
        </w:rPr>
        <w:t>持以用为本、突出实绩，</w:t>
      </w:r>
      <w:r w:rsidRPr="00FE1F57">
        <w:rPr>
          <w:rFonts w:ascii="仿宋_GB2312" w:eastAsia="仿宋_GB2312" w:cs="仿宋_GB2312" w:hint="eastAsia"/>
          <w:kern w:val="0"/>
          <w:sz w:val="32"/>
          <w:szCs w:val="32"/>
        </w:rPr>
        <w:t>注重考核专业技术人才的工作</w:t>
      </w:r>
      <w:r w:rsidR="002A3F2B">
        <w:rPr>
          <w:rFonts w:ascii="仿宋_GB2312" w:eastAsia="仿宋_GB2312" w:cs="仿宋_GB2312" w:hint="eastAsia"/>
          <w:kern w:val="0"/>
          <w:sz w:val="32"/>
          <w:szCs w:val="32"/>
        </w:rPr>
        <w:t>实绩</w:t>
      </w:r>
      <w:r w:rsidRPr="00FE1F57">
        <w:rPr>
          <w:rFonts w:ascii="仿宋_GB2312" w:eastAsia="仿宋_GB2312" w:cs="仿宋_GB2312" w:hint="eastAsia"/>
          <w:kern w:val="0"/>
          <w:sz w:val="32"/>
          <w:szCs w:val="32"/>
        </w:rPr>
        <w:t>、创新成果。实施代表作制度，重点考察科研成果、论文、创作作品质量，淡化数量要求。</w:t>
      </w:r>
      <w:r w:rsidRPr="00FE1F57">
        <w:rPr>
          <w:rFonts w:ascii="仿宋_GB2312" w:eastAsia="仿宋_GB2312" w:cs="仿宋_GB2312"/>
          <w:kern w:val="0"/>
          <w:sz w:val="32"/>
          <w:szCs w:val="32"/>
        </w:rPr>
        <w:t xml:space="preserve"> </w:t>
      </w:r>
    </w:p>
    <w:p w:rsidR="00255DD4" w:rsidRPr="00FE1F57" w:rsidRDefault="00255DD4" w:rsidP="009A4B3D">
      <w:pPr>
        <w:widowControl/>
        <w:adjustRightInd w:val="0"/>
        <w:snapToGrid w:val="0"/>
        <w:spacing w:line="600" w:lineRule="exact"/>
        <w:ind w:firstLine="648"/>
        <w:rPr>
          <w:rFonts w:ascii="仿宋_GB2312" w:eastAsia="仿宋_GB2312" w:hAnsi="仿宋"/>
          <w:sz w:val="32"/>
          <w:szCs w:val="32"/>
        </w:rPr>
      </w:pPr>
      <w:r w:rsidRPr="00FE1F57">
        <w:rPr>
          <w:rFonts w:ascii="仿宋_GB2312" w:eastAsia="仿宋_GB2312" w:hAnsi="仿宋" w:cs="仿宋_GB2312" w:hint="eastAsia"/>
          <w:b/>
          <w:bCs/>
          <w:sz w:val="32"/>
          <w:szCs w:val="32"/>
        </w:rPr>
        <w:t>第七条</w:t>
      </w:r>
      <w:r w:rsidRPr="00FE1F57">
        <w:rPr>
          <w:rFonts w:ascii="仿宋_GB2312" w:eastAsia="仿宋_GB2312" w:hAnsi="仿宋" w:cs="仿宋_GB2312"/>
          <w:sz w:val="32"/>
          <w:szCs w:val="32"/>
        </w:rPr>
        <w:t xml:space="preserve">  </w:t>
      </w:r>
      <w:r w:rsidRPr="00FE1F57">
        <w:rPr>
          <w:rFonts w:ascii="仿宋_GB2312" w:eastAsia="仿宋_GB2312" w:hAnsi="仿宋" w:cs="仿宋_GB2312" w:hint="eastAsia"/>
          <w:sz w:val="32"/>
          <w:szCs w:val="32"/>
        </w:rPr>
        <w:t>按照本</w:t>
      </w:r>
      <w:r w:rsidR="00DE72BE" w:rsidRPr="00FE1F57">
        <w:rPr>
          <w:rFonts w:ascii="仿宋_GB2312" w:eastAsia="仿宋_GB2312" w:hAnsi="仿宋" w:cs="仿宋_GB2312" w:hint="eastAsia"/>
          <w:sz w:val="32"/>
          <w:szCs w:val="32"/>
        </w:rPr>
        <w:t>办法</w:t>
      </w:r>
      <w:r w:rsidRPr="00FE1F57">
        <w:rPr>
          <w:rFonts w:ascii="仿宋_GB2312" w:eastAsia="仿宋_GB2312" w:hAnsi="仿宋" w:cs="仿宋_GB2312" w:hint="eastAsia"/>
          <w:sz w:val="32"/>
          <w:szCs w:val="32"/>
        </w:rPr>
        <w:t>取得</w:t>
      </w:r>
      <w:r w:rsidRPr="00FE1F57">
        <w:rPr>
          <w:rFonts w:ascii="仿宋_GB2312" w:eastAsia="仿宋_GB2312" w:cs="仿宋_GB2312" w:hint="eastAsia"/>
          <w:kern w:val="0"/>
          <w:sz w:val="32"/>
          <w:szCs w:val="32"/>
        </w:rPr>
        <w:t>基层高级统计师和基层正高级统计师</w:t>
      </w:r>
      <w:r w:rsidRPr="00FE1F57">
        <w:rPr>
          <w:rFonts w:ascii="仿宋_GB2312" w:eastAsia="仿宋_GB2312" w:hAnsi="仿宋" w:cs="仿宋_GB2312" w:hint="eastAsia"/>
          <w:sz w:val="32"/>
          <w:szCs w:val="32"/>
        </w:rPr>
        <w:t>资格，对通过人员颁发基层专业技术职务资格证书，证书在全省基层区域内有效，仅在基层岗位聘用，不作为</w:t>
      </w:r>
      <w:proofErr w:type="gramStart"/>
      <w:r w:rsidRPr="00FE1F57">
        <w:rPr>
          <w:rFonts w:ascii="仿宋_GB2312" w:eastAsia="仿宋_GB2312" w:hAnsi="仿宋" w:cs="仿宋_GB2312" w:hint="eastAsia"/>
          <w:sz w:val="32"/>
          <w:szCs w:val="32"/>
        </w:rPr>
        <w:t>非基层</w:t>
      </w:r>
      <w:proofErr w:type="gramEnd"/>
      <w:r w:rsidRPr="00FE1F57">
        <w:rPr>
          <w:rFonts w:ascii="仿宋_GB2312" w:eastAsia="仿宋_GB2312" w:hAnsi="仿宋" w:cs="仿宋_GB2312" w:hint="eastAsia"/>
          <w:sz w:val="32"/>
          <w:szCs w:val="32"/>
        </w:rPr>
        <w:t>单位岗位的聘用依据。</w:t>
      </w: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r w:rsidRPr="00FE1F57">
        <w:rPr>
          <w:rFonts w:ascii="仿宋_GB2312" w:eastAsia="仿宋_GB2312" w:hAnsi="仿宋" w:cs="仿宋_GB2312" w:hint="eastAsia"/>
          <w:b/>
          <w:bCs/>
          <w:sz w:val="32"/>
          <w:szCs w:val="32"/>
        </w:rPr>
        <w:t>第二章</w:t>
      </w:r>
      <w:r w:rsidRPr="00FE1F57">
        <w:rPr>
          <w:rFonts w:ascii="仿宋_GB2312" w:eastAsia="仿宋_GB2312" w:hAnsi="仿宋" w:cs="仿宋_GB2312"/>
          <w:b/>
          <w:bCs/>
          <w:sz w:val="32"/>
          <w:szCs w:val="32"/>
        </w:rPr>
        <w:t xml:space="preserve"> </w:t>
      </w:r>
      <w:r w:rsidRPr="00FE1F57">
        <w:rPr>
          <w:rFonts w:ascii="仿宋_GB2312" w:eastAsia="仿宋_GB2312" w:hAnsi="仿宋" w:cs="仿宋_GB2312" w:hint="eastAsia"/>
          <w:b/>
          <w:bCs/>
          <w:sz w:val="32"/>
          <w:szCs w:val="32"/>
        </w:rPr>
        <w:t>基层高级统计师评价</w:t>
      </w:r>
      <w:r w:rsidR="000F42AF" w:rsidRPr="00FE1F57">
        <w:rPr>
          <w:rFonts w:ascii="仿宋_GB2312" w:eastAsia="仿宋_GB2312" w:hAnsi="仿宋" w:cs="仿宋_GB2312" w:hint="eastAsia"/>
          <w:b/>
          <w:bCs/>
          <w:sz w:val="32"/>
          <w:szCs w:val="32"/>
        </w:rPr>
        <w:t>办法</w:t>
      </w: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p>
    <w:p w:rsidR="00255DD4" w:rsidRPr="00FE1F57" w:rsidRDefault="00255DD4" w:rsidP="009A4B3D">
      <w:pPr>
        <w:widowControl/>
        <w:adjustRightInd w:val="0"/>
        <w:snapToGrid w:val="0"/>
        <w:spacing w:line="600" w:lineRule="exact"/>
        <w:ind w:firstLine="648"/>
        <w:rPr>
          <w:rFonts w:ascii="仿宋_GB2312" w:eastAsia="仿宋_GB2312" w:hAnsi="仿宋"/>
          <w:sz w:val="32"/>
          <w:szCs w:val="32"/>
        </w:rPr>
      </w:pPr>
      <w:r w:rsidRPr="00FE1F57">
        <w:rPr>
          <w:rFonts w:ascii="仿宋_GB2312" w:eastAsia="仿宋_GB2312" w:hAnsi="仿宋" w:cs="仿宋_GB2312" w:hint="eastAsia"/>
          <w:b/>
          <w:bCs/>
          <w:sz w:val="32"/>
          <w:szCs w:val="32"/>
        </w:rPr>
        <w:t>第八条</w:t>
      </w:r>
      <w:r w:rsidRPr="00FE1F57">
        <w:rPr>
          <w:rFonts w:ascii="仿宋_GB2312" w:eastAsia="仿宋_GB2312" w:hAnsi="仿宋" w:cs="仿宋_GB2312"/>
          <w:sz w:val="32"/>
          <w:szCs w:val="32"/>
        </w:rPr>
        <w:t xml:space="preserve">  </w:t>
      </w:r>
      <w:r w:rsidRPr="00FE1F57">
        <w:rPr>
          <w:rFonts w:ascii="仿宋_GB2312" w:eastAsia="仿宋_GB2312" w:hAnsi="仿宋" w:cs="仿宋_GB2312" w:hint="eastAsia"/>
          <w:sz w:val="32"/>
          <w:szCs w:val="32"/>
        </w:rPr>
        <w:t>基本条件</w:t>
      </w:r>
    </w:p>
    <w:p w:rsidR="00255DD4" w:rsidRPr="00FE1F57" w:rsidRDefault="00255DD4" w:rsidP="009A4B3D">
      <w:pPr>
        <w:adjustRightInd w:val="0"/>
        <w:snapToGrid w:val="0"/>
        <w:spacing w:line="600" w:lineRule="exact"/>
        <w:rPr>
          <w:rFonts w:ascii="仿宋_GB2312" w:eastAsia="仿宋_GB2312"/>
          <w:kern w:val="0"/>
          <w:sz w:val="32"/>
          <w:szCs w:val="32"/>
        </w:rPr>
      </w:pPr>
      <w:r w:rsidRPr="00FE1F57">
        <w:rPr>
          <w:rFonts w:ascii="仿宋_GB2312" w:eastAsia="仿宋_GB2312" w:hAnsi="仿宋" w:cs="仿宋_GB2312"/>
          <w:sz w:val="32"/>
          <w:szCs w:val="32"/>
        </w:rPr>
        <w:t xml:space="preserve">   </w:t>
      </w:r>
      <w:r w:rsidRPr="00FE1F57">
        <w:rPr>
          <w:rFonts w:ascii="仿宋_GB2312" w:eastAsia="仿宋_GB2312" w:cs="仿宋_GB2312"/>
          <w:kern w:val="0"/>
          <w:sz w:val="32"/>
          <w:szCs w:val="32"/>
        </w:rPr>
        <w:t xml:space="preserve"> </w:t>
      </w:r>
      <w:r w:rsidRPr="00FE1F57">
        <w:rPr>
          <w:rFonts w:ascii="仿宋_GB2312" w:eastAsia="仿宋_GB2312" w:cs="仿宋_GB2312" w:hint="eastAsia"/>
          <w:kern w:val="0"/>
          <w:sz w:val="32"/>
          <w:szCs w:val="32"/>
        </w:rPr>
        <w:t>（一）拥护中国共产党领导，遵守宪法及各项法律法规，具备良好的思想品德，恪守职业道德，廉洁奉公、爱岗敬业，有效履行岗位职责。</w:t>
      </w:r>
    </w:p>
    <w:p w:rsidR="00255DD4" w:rsidRPr="00FE1F57" w:rsidRDefault="00255DD4" w:rsidP="009A4B3D">
      <w:pPr>
        <w:adjustRightInd w:val="0"/>
        <w:snapToGrid w:val="0"/>
        <w:spacing w:line="600" w:lineRule="exact"/>
        <w:ind w:firstLine="648"/>
        <w:rPr>
          <w:rFonts w:ascii="仿宋_GB2312" w:eastAsia="仿宋_GB2312"/>
          <w:kern w:val="0"/>
          <w:sz w:val="32"/>
          <w:szCs w:val="32"/>
        </w:rPr>
      </w:pPr>
      <w:r w:rsidRPr="00FE1F57">
        <w:rPr>
          <w:rFonts w:ascii="仿宋_GB2312" w:eastAsia="仿宋_GB2312" w:cs="仿宋_GB2312" w:hint="eastAsia"/>
          <w:kern w:val="0"/>
          <w:sz w:val="32"/>
          <w:szCs w:val="32"/>
        </w:rPr>
        <w:t>（二）</w:t>
      </w:r>
      <w:r w:rsidR="0078742A" w:rsidRPr="00FE1F57">
        <w:rPr>
          <w:rFonts w:ascii="仿宋_GB2312" w:eastAsia="仿宋_GB2312" w:cs="仿宋_GB2312" w:hint="eastAsia"/>
          <w:kern w:val="0"/>
          <w:sz w:val="32"/>
          <w:szCs w:val="32"/>
        </w:rPr>
        <w:t>具有大学专科以上学历</w:t>
      </w:r>
      <w:r w:rsidRPr="00FE1F57">
        <w:rPr>
          <w:rFonts w:ascii="仿宋_GB2312" w:eastAsia="仿宋_GB2312" w:cs="仿宋_GB2312" w:hint="eastAsia"/>
          <w:kern w:val="0"/>
          <w:sz w:val="32"/>
          <w:szCs w:val="32"/>
        </w:rPr>
        <w:t>，取得统计师、会计师、审计</w:t>
      </w:r>
      <w:r w:rsidRPr="00FE1F57">
        <w:rPr>
          <w:rFonts w:ascii="仿宋_GB2312" w:eastAsia="仿宋_GB2312" w:cs="仿宋_GB2312" w:hint="eastAsia"/>
          <w:kern w:val="0"/>
          <w:sz w:val="32"/>
          <w:szCs w:val="32"/>
        </w:rPr>
        <w:lastRenderedPageBreak/>
        <w:t>师或者经济师资格（以下简称中级专业技术资格）</w:t>
      </w:r>
      <w:r w:rsidRPr="00FE1F57">
        <w:rPr>
          <w:rFonts w:ascii="仿宋_GB2312" w:eastAsia="仿宋_GB2312" w:cs="仿宋_GB2312"/>
          <w:kern w:val="0"/>
          <w:sz w:val="32"/>
          <w:szCs w:val="32"/>
        </w:rPr>
        <w:t>5</w:t>
      </w:r>
      <w:r w:rsidRPr="00FE1F57">
        <w:rPr>
          <w:rFonts w:ascii="仿宋_GB2312" w:eastAsia="仿宋_GB2312" w:cs="仿宋_GB2312" w:hint="eastAsia"/>
          <w:kern w:val="0"/>
          <w:sz w:val="32"/>
          <w:szCs w:val="32"/>
        </w:rPr>
        <w:t>年以上，且近</w:t>
      </w:r>
      <w:r w:rsidRPr="00FE1F57">
        <w:rPr>
          <w:rFonts w:ascii="仿宋_GB2312" w:eastAsia="仿宋_GB2312" w:cs="仿宋_GB2312"/>
          <w:kern w:val="0"/>
          <w:sz w:val="32"/>
          <w:szCs w:val="32"/>
        </w:rPr>
        <w:t>5</w:t>
      </w:r>
      <w:r w:rsidRPr="00FE1F57">
        <w:rPr>
          <w:rFonts w:ascii="仿宋_GB2312" w:eastAsia="仿宋_GB2312" w:cs="仿宋_GB2312" w:hint="eastAsia"/>
          <w:kern w:val="0"/>
          <w:sz w:val="32"/>
          <w:szCs w:val="32"/>
        </w:rPr>
        <w:t>年年度考核均为合格（称职）以上。</w:t>
      </w:r>
    </w:p>
    <w:p w:rsidR="00255DD4" w:rsidRPr="00FE1F57" w:rsidRDefault="00255DD4" w:rsidP="009A4B3D">
      <w:pPr>
        <w:adjustRightInd w:val="0"/>
        <w:snapToGrid w:val="0"/>
        <w:spacing w:line="600" w:lineRule="exact"/>
        <w:ind w:firstLineChars="200" w:firstLine="640"/>
        <w:rPr>
          <w:rFonts w:ascii="仿宋_GB2312" w:eastAsia="仿宋_GB2312"/>
          <w:kern w:val="0"/>
          <w:sz w:val="32"/>
          <w:szCs w:val="32"/>
        </w:rPr>
      </w:pPr>
      <w:r w:rsidRPr="00FE1F57">
        <w:rPr>
          <w:rFonts w:ascii="仿宋_GB2312" w:eastAsia="仿宋_GB2312" w:cs="仿宋_GB2312" w:hint="eastAsia"/>
          <w:kern w:val="0"/>
          <w:sz w:val="32"/>
          <w:szCs w:val="32"/>
        </w:rPr>
        <w:t>（三）</w:t>
      </w:r>
      <w:r w:rsidR="00430B71" w:rsidRPr="00FE1F57">
        <w:rPr>
          <w:rFonts w:ascii="仿宋_GB2312" w:eastAsia="仿宋_GB2312" w:cs="仿宋_GB2312" w:hint="eastAsia"/>
          <w:kern w:val="0"/>
          <w:sz w:val="32"/>
          <w:szCs w:val="32"/>
        </w:rPr>
        <w:t>按规定参加继续教育</w:t>
      </w:r>
      <w:r w:rsidR="00430B71" w:rsidRPr="00FE1F57">
        <w:rPr>
          <w:rFonts w:ascii="仿宋_GB2312" w:eastAsia="仿宋_GB2312" w:cs="仿宋_GB2312"/>
          <w:kern w:val="0"/>
          <w:sz w:val="32"/>
          <w:szCs w:val="32"/>
        </w:rPr>
        <w:t>学习并取得继续教育</w:t>
      </w:r>
      <w:r w:rsidR="00430B71" w:rsidRPr="00FE1F57">
        <w:rPr>
          <w:rFonts w:ascii="仿宋_GB2312" w:eastAsia="仿宋_GB2312" w:cs="仿宋_GB2312" w:hint="eastAsia"/>
          <w:kern w:val="0"/>
          <w:sz w:val="32"/>
          <w:szCs w:val="32"/>
        </w:rPr>
        <w:t>学分。</w:t>
      </w:r>
    </w:p>
    <w:p w:rsidR="00255DD4" w:rsidRPr="00FE1F57" w:rsidRDefault="00255DD4" w:rsidP="009A4B3D">
      <w:pPr>
        <w:adjustRightInd w:val="0"/>
        <w:spacing w:line="600" w:lineRule="exact"/>
        <w:rPr>
          <w:rFonts w:ascii="仿宋_GB2312" w:eastAsia="仿宋_GB2312"/>
          <w:kern w:val="0"/>
          <w:sz w:val="32"/>
          <w:szCs w:val="32"/>
        </w:rPr>
      </w:pPr>
      <w:r w:rsidRPr="00FE1F57">
        <w:rPr>
          <w:rFonts w:ascii="仿宋_GB2312" w:eastAsia="仿宋_GB2312" w:hAnsi="仿宋" w:cs="仿宋_GB2312"/>
          <w:b/>
          <w:bCs/>
          <w:sz w:val="32"/>
          <w:szCs w:val="32"/>
        </w:rPr>
        <w:t xml:space="preserve">    </w:t>
      </w:r>
      <w:r w:rsidRPr="00FE1F57">
        <w:rPr>
          <w:rFonts w:ascii="仿宋_GB2312" w:eastAsia="仿宋_GB2312" w:hAnsi="仿宋" w:cs="仿宋_GB2312" w:hint="eastAsia"/>
          <w:b/>
          <w:bCs/>
          <w:sz w:val="32"/>
          <w:szCs w:val="32"/>
        </w:rPr>
        <w:t>第九条</w:t>
      </w:r>
      <w:r w:rsidRPr="00FE1F57">
        <w:rPr>
          <w:rFonts w:ascii="仿宋_GB2312" w:eastAsia="仿宋_GB2312" w:hAnsi="仿宋" w:cs="仿宋_GB2312"/>
          <w:b/>
          <w:bCs/>
          <w:sz w:val="32"/>
          <w:szCs w:val="32"/>
        </w:rPr>
        <w:t xml:space="preserve">  </w:t>
      </w:r>
      <w:r w:rsidRPr="00FE1F57">
        <w:rPr>
          <w:rFonts w:ascii="仿宋_GB2312" w:eastAsia="仿宋_GB2312" w:cs="仿宋_GB2312" w:hint="eastAsia"/>
          <w:kern w:val="0"/>
          <w:sz w:val="32"/>
          <w:szCs w:val="32"/>
        </w:rPr>
        <w:t>评价标准</w:t>
      </w:r>
    </w:p>
    <w:p w:rsidR="00255DD4" w:rsidRPr="00FE1F57" w:rsidRDefault="00255DD4" w:rsidP="009A4B3D">
      <w:pPr>
        <w:adjustRightInd w:val="0"/>
        <w:snapToGrid w:val="0"/>
        <w:spacing w:line="600" w:lineRule="exact"/>
        <w:ind w:firstLineChars="200" w:firstLine="640"/>
        <w:rPr>
          <w:rFonts w:ascii="仿宋_GB2312" w:eastAsia="仿宋_GB2312" w:hAnsi="仿宋"/>
          <w:b/>
          <w:bCs/>
          <w:sz w:val="32"/>
          <w:szCs w:val="32"/>
        </w:rPr>
      </w:pPr>
      <w:r w:rsidRPr="00FE1F57">
        <w:rPr>
          <w:rFonts w:ascii="仿宋_GB2312" w:eastAsia="仿宋_GB2312" w:cs="仿宋_GB2312" w:hint="eastAsia"/>
          <w:kern w:val="0"/>
          <w:sz w:val="32"/>
          <w:szCs w:val="32"/>
        </w:rPr>
        <w:t>申报人员取得中级专业技术资格以来，在统计业务工作中，应符合下列</w:t>
      </w:r>
      <w:r w:rsidR="00DE72BE" w:rsidRPr="00FE1F57">
        <w:rPr>
          <w:rFonts w:ascii="仿宋_GB2312" w:eastAsia="仿宋_GB2312" w:cs="仿宋_GB2312" w:hint="eastAsia"/>
          <w:kern w:val="0"/>
          <w:sz w:val="32"/>
          <w:szCs w:val="32"/>
        </w:rPr>
        <w:t>（</w:t>
      </w:r>
      <w:proofErr w:type="gramStart"/>
      <w:r w:rsidR="00DE72BE" w:rsidRPr="00FE1F57">
        <w:rPr>
          <w:rFonts w:ascii="仿宋_GB2312" w:eastAsia="仿宋_GB2312" w:cs="仿宋_GB2312" w:hint="eastAsia"/>
          <w:kern w:val="0"/>
          <w:sz w:val="32"/>
          <w:szCs w:val="32"/>
        </w:rPr>
        <w:t>一</w:t>
      </w:r>
      <w:proofErr w:type="gramEnd"/>
      <w:r w:rsidR="00DE72BE" w:rsidRPr="00FE1F57">
        <w:rPr>
          <w:rFonts w:ascii="仿宋_GB2312" w:eastAsia="仿宋_GB2312" w:cs="仿宋_GB2312" w:hint="eastAsia"/>
          <w:kern w:val="0"/>
          <w:sz w:val="32"/>
          <w:szCs w:val="32"/>
        </w:rPr>
        <w:t>）（二）</w:t>
      </w:r>
      <w:r w:rsidR="00DE72BE" w:rsidRPr="00FE1F57">
        <w:rPr>
          <w:rFonts w:ascii="仿宋_GB2312" w:eastAsia="仿宋_GB2312" w:cs="仿宋_GB2312"/>
          <w:kern w:val="0"/>
          <w:sz w:val="32"/>
          <w:szCs w:val="32"/>
        </w:rPr>
        <w:t>（</w:t>
      </w:r>
      <w:r w:rsidR="00DE72BE" w:rsidRPr="00FE1F57">
        <w:rPr>
          <w:rFonts w:ascii="仿宋_GB2312" w:eastAsia="仿宋_GB2312" w:cs="仿宋_GB2312" w:hint="eastAsia"/>
          <w:kern w:val="0"/>
          <w:sz w:val="32"/>
          <w:szCs w:val="32"/>
        </w:rPr>
        <w:t>三</w:t>
      </w:r>
      <w:r w:rsidR="00DE72BE" w:rsidRPr="00FE1F57">
        <w:rPr>
          <w:rFonts w:ascii="仿宋_GB2312" w:eastAsia="仿宋_GB2312" w:cs="仿宋_GB2312"/>
          <w:kern w:val="0"/>
          <w:sz w:val="32"/>
          <w:szCs w:val="32"/>
        </w:rPr>
        <w:t>）</w:t>
      </w:r>
      <w:r w:rsidRPr="00FE1F57">
        <w:rPr>
          <w:rFonts w:ascii="仿宋_GB2312" w:eastAsia="仿宋_GB2312" w:cs="仿宋_GB2312" w:hint="eastAsia"/>
          <w:kern w:val="0"/>
          <w:sz w:val="32"/>
          <w:szCs w:val="32"/>
        </w:rPr>
        <w:t>项中的各</w:t>
      </w:r>
      <w:r w:rsidRPr="00FE1F57">
        <w:rPr>
          <w:rFonts w:ascii="仿宋_GB2312" w:eastAsia="仿宋_GB2312" w:cs="仿宋_GB2312"/>
          <w:kern w:val="0"/>
          <w:sz w:val="32"/>
          <w:szCs w:val="32"/>
        </w:rPr>
        <w:t>1</w:t>
      </w:r>
      <w:r w:rsidRPr="00FE1F57">
        <w:rPr>
          <w:rFonts w:ascii="仿宋_GB2312" w:eastAsia="仿宋_GB2312" w:cs="仿宋_GB2312" w:hint="eastAsia"/>
          <w:kern w:val="0"/>
          <w:sz w:val="32"/>
          <w:szCs w:val="32"/>
        </w:rPr>
        <w:t>项标准。</w:t>
      </w:r>
    </w:p>
    <w:p w:rsidR="00255DD4" w:rsidRPr="00FE1F57" w:rsidRDefault="00255DD4" w:rsidP="009A4B3D">
      <w:pPr>
        <w:adjustRightInd w:val="0"/>
        <w:snapToGrid w:val="0"/>
        <w:spacing w:line="600" w:lineRule="exact"/>
        <w:ind w:firstLineChars="200" w:firstLine="643"/>
        <w:rPr>
          <w:rFonts w:ascii="仿宋_GB2312" w:eastAsia="仿宋_GB2312" w:hAnsi="仿宋"/>
          <w:b/>
          <w:bCs/>
          <w:sz w:val="32"/>
          <w:szCs w:val="32"/>
        </w:rPr>
      </w:pPr>
      <w:r w:rsidRPr="00FE1F57">
        <w:rPr>
          <w:rFonts w:ascii="仿宋_GB2312" w:eastAsia="仿宋_GB2312" w:hAnsi="仿宋" w:cs="仿宋_GB2312" w:hint="eastAsia"/>
          <w:b/>
          <w:bCs/>
          <w:sz w:val="32"/>
          <w:szCs w:val="32"/>
        </w:rPr>
        <w:t>（一）专业工作经历</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仿宋" w:cs="仿宋_GB2312"/>
          <w:sz w:val="32"/>
          <w:szCs w:val="32"/>
        </w:rPr>
        <w:t>1.</w:t>
      </w:r>
      <w:r w:rsidRPr="00FE1F57">
        <w:rPr>
          <w:rFonts w:ascii="仿宋_GB2312" w:eastAsia="仿宋_GB2312" w:hAnsi="PMingLiU" w:cs="仿宋_GB2312" w:hint="eastAsia"/>
          <w:sz w:val="32"/>
          <w:szCs w:val="32"/>
        </w:rPr>
        <w:t>主持或者作为主要参加者设计</w:t>
      </w:r>
      <w:r w:rsidRPr="00FE1F57">
        <w:rPr>
          <w:rFonts w:ascii="仿宋_GB2312" w:eastAsia="仿宋_GB2312" w:hAnsi="PMingLiU" w:cs="仿宋_GB2312"/>
          <w:sz w:val="32"/>
          <w:szCs w:val="32"/>
        </w:rPr>
        <w:t>3</w:t>
      </w:r>
      <w:r w:rsidRPr="00FE1F57">
        <w:rPr>
          <w:rFonts w:ascii="仿宋_GB2312" w:eastAsia="仿宋_GB2312" w:hAnsi="PMingLiU" w:cs="仿宋_GB2312" w:hint="eastAsia"/>
          <w:sz w:val="32"/>
          <w:szCs w:val="32"/>
        </w:rPr>
        <w:t>项</w:t>
      </w:r>
      <w:r w:rsidR="00DE72BE" w:rsidRPr="00FE1F57">
        <w:rPr>
          <w:rFonts w:ascii="仿宋_GB2312" w:eastAsia="仿宋_GB2312" w:hAnsi="PMingLiU" w:cs="仿宋_GB2312" w:hint="eastAsia"/>
          <w:sz w:val="32"/>
          <w:szCs w:val="32"/>
        </w:rPr>
        <w:t>以上</w:t>
      </w:r>
      <w:r w:rsidRPr="00FE1F57">
        <w:rPr>
          <w:rFonts w:ascii="仿宋_GB2312" w:eastAsia="仿宋_GB2312" w:hAnsi="PMingLiU" w:cs="仿宋_GB2312" w:hint="eastAsia"/>
          <w:sz w:val="32"/>
          <w:szCs w:val="32"/>
        </w:rPr>
        <w:t>县级综合性、常规性统计调查方案或组织实施</w:t>
      </w:r>
      <w:r w:rsidRPr="00FE1F57">
        <w:rPr>
          <w:rFonts w:ascii="仿宋_GB2312" w:eastAsia="仿宋_GB2312" w:hAnsi="PMingLiU" w:cs="仿宋_GB2312"/>
          <w:sz w:val="32"/>
          <w:szCs w:val="32"/>
        </w:rPr>
        <w:t>5</w:t>
      </w:r>
      <w:r w:rsidRPr="00FE1F57">
        <w:rPr>
          <w:rFonts w:ascii="仿宋_GB2312" w:eastAsia="仿宋_GB2312" w:hAnsi="PMingLiU" w:cs="仿宋_GB2312" w:hint="eastAsia"/>
          <w:sz w:val="32"/>
          <w:szCs w:val="32"/>
        </w:rPr>
        <w:t>项</w:t>
      </w:r>
      <w:r w:rsidR="00DE72BE" w:rsidRPr="00FE1F57">
        <w:rPr>
          <w:rFonts w:ascii="仿宋_GB2312" w:eastAsia="仿宋_GB2312" w:hAnsi="PMingLiU" w:cs="仿宋_GB2312" w:hint="eastAsia"/>
          <w:sz w:val="32"/>
          <w:szCs w:val="32"/>
        </w:rPr>
        <w:t>以上</w:t>
      </w:r>
      <w:r w:rsidRPr="00FE1F57">
        <w:rPr>
          <w:rFonts w:ascii="仿宋_GB2312" w:eastAsia="仿宋_GB2312" w:hAnsi="PMingLiU" w:cs="仿宋_GB2312" w:hint="eastAsia"/>
          <w:sz w:val="32"/>
          <w:szCs w:val="32"/>
        </w:rPr>
        <w:t>国家、上级下达或者自行设计的统计调查、社会调查或者行业调查项目（以实施文件为据）。</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PMingLiU" w:cs="仿宋_GB2312"/>
          <w:sz w:val="32"/>
          <w:szCs w:val="32"/>
        </w:rPr>
        <w:t>2.</w:t>
      </w:r>
      <w:r w:rsidRPr="00FE1F57">
        <w:rPr>
          <w:rFonts w:ascii="仿宋_GB2312" w:eastAsia="仿宋_GB2312" w:hAnsi="仿宋" w:cs="仿宋_GB2312" w:hint="eastAsia"/>
          <w:sz w:val="32"/>
          <w:szCs w:val="32"/>
        </w:rPr>
        <w:t>作为主要参与者，</w:t>
      </w:r>
      <w:r w:rsidR="0078742A" w:rsidRPr="00FE1F57">
        <w:rPr>
          <w:rFonts w:ascii="仿宋_GB2312" w:eastAsia="仿宋_GB2312" w:hAnsi="仿宋" w:cs="仿宋_GB2312" w:hint="eastAsia"/>
          <w:sz w:val="32"/>
          <w:szCs w:val="32"/>
        </w:rPr>
        <w:t>编辑</w:t>
      </w:r>
      <w:r w:rsidRPr="00FE1F57">
        <w:rPr>
          <w:rFonts w:ascii="仿宋_GB2312" w:eastAsia="仿宋_GB2312" w:hAnsi="仿宋" w:cs="仿宋_GB2312" w:hint="eastAsia"/>
          <w:sz w:val="32"/>
          <w:szCs w:val="32"/>
        </w:rPr>
        <w:t>统计资料汇编、年鉴等年度统计</w:t>
      </w:r>
      <w:r w:rsidR="0078742A" w:rsidRPr="00FE1F57">
        <w:rPr>
          <w:rFonts w:ascii="仿宋_GB2312" w:eastAsia="仿宋_GB2312" w:hAnsi="仿宋" w:cs="仿宋_GB2312" w:hint="eastAsia"/>
          <w:sz w:val="32"/>
          <w:szCs w:val="32"/>
        </w:rPr>
        <w:t>资料</w:t>
      </w:r>
      <w:r w:rsidRPr="00FE1F57">
        <w:rPr>
          <w:rFonts w:ascii="仿宋_GB2312" w:eastAsia="仿宋_GB2312" w:hAnsi="仿宋" w:cs="仿宋_GB2312"/>
          <w:sz w:val="32"/>
          <w:szCs w:val="32"/>
        </w:rPr>
        <w:t>4</w:t>
      </w:r>
      <w:r w:rsidRPr="00FE1F57">
        <w:rPr>
          <w:rFonts w:ascii="仿宋_GB2312" w:eastAsia="仿宋_GB2312" w:hAnsi="仿宋" w:cs="仿宋_GB2312" w:hint="eastAsia"/>
          <w:sz w:val="32"/>
          <w:szCs w:val="32"/>
        </w:rPr>
        <w:t>本以上。</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PMingLiU" w:cs="仿宋_GB2312"/>
          <w:sz w:val="32"/>
          <w:szCs w:val="32"/>
        </w:rPr>
        <w:t>3.</w:t>
      </w:r>
      <w:r w:rsidRPr="00FE1F57">
        <w:rPr>
          <w:rFonts w:ascii="仿宋_GB2312" w:eastAsia="仿宋_GB2312" w:hAnsi="PMingLiU" w:cs="仿宋_GB2312" w:hint="eastAsia"/>
          <w:sz w:val="32"/>
          <w:szCs w:val="32"/>
        </w:rPr>
        <w:t>主持或者作为主要参加者组织完成</w:t>
      </w:r>
      <w:r w:rsidRPr="00FE1F57">
        <w:rPr>
          <w:rFonts w:ascii="仿宋_GB2312" w:eastAsia="仿宋_GB2312" w:hAnsi="PMingLiU" w:cs="仿宋_GB2312"/>
          <w:sz w:val="32"/>
          <w:szCs w:val="32"/>
        </w:rPr>
        <w:t>1</w:t>
      </w:r>
      <w:r w:rsidRPr="00FE1F57">
        <w:rPr>
          <w:rFonts w:ascii="仿宋_GB2312" w:eastAsia="仿宋_GB2312" w:hAnsi="PMingLiU" w:cs="仿宋_GB2312" w:hint="eastAsia"/>
          <w:sz w:val="32"/>
          <w:szCs w:val="32"/>
        </w:rPr>
        <w:t>项</w:t>
      </w:r>
      <w:r w:rsidR="00DE72BE" w:rsidRPr="00FE1F57">
        <w:rPr>
          <w:rFonts w:ascii="仿宋_GB2312" w:eastAsia="仿宋_GB2312" w:hAnsi="PMingLiU" w:cs="仿宋_GB2312" w:hint="eastAsia"/>
          <w:sz w:val="32"/>
          <w:szCs w:val="32"/>
        </w:rPr>
        <w:t>以上</w:t>
      </w:r>
      <w:r w:rsidRPr="00FE1F57">
        <w:rPr>
          <w:rFonts w:ascii="仿宋_GB2312" w:eastAsia="仿宋_GB2312" w:hAnsi="PMingLiU" w:cs="仿宋_GB2312" w:hint="eastAsia"/>
          <w:sz w:val="32"/>
          <w:szCs w:val="32"/>
        </w:rPr>
        <w:t>市</w:t>
      </w:r>
      <w:proofErr w:type="gramStart"/>
      <w:r w:rsidRPr="00FE1F57">
        <w:rPr>
          <w:rFonts w:ascii="仿宋_GB2312" w:eastAsia="仿宋_GB2312" w:hAnsi="PMingLiU" w:cs="仿宋_GB2312" w:hint="eastAsia"/>
          <w:sz w:val="32"/>
          <w:szCs w:val="32"/>
        </w:rPr>
        <w:t>级统计</w:t>
      </w:r>
      <w:proofErr w:type="gramEnd"/>
      <w:r w:rsidRPr="00FE1F57">
        <w:rPr>
          <w:rFonts w:ascii="仿宋_GB2312" w:eastAsia="仿宋_GB2312" w:hAnsi="PMingLiU" w:cs="仿宋_GB2312" w:hint="eastAsia"/>
          <w:sz w:val="32"/>
          <w:szCs w:val="32"/>
        </w:rPr>
        <w:t>理论、技术创新等方面科研课题研究项目。</w:t>
      </w:r>
    </w:p>
    <w:p w:rsidR="00255DD4" w:rsidRPr="00FE1F57" w:rsidRDefault="00255DD4" w:rsidP="009A4B3D">
      <w:pPr>
        <w:adjustRightInd w:val="0"/>
        <w:snapToGrid w:val="0"/>
        <w:spacing w:line="600" w:lineRule="exact"/>
        <w:ind w:firstLineChars="200" w:firstLine="643"/>
        <w:rPr>
          <w:rFonts w:ascii="仿宋_GB2312" w:eastAsia="仿宋_GB2312" w:hAnsi="仿宋"/>
          <w:b/>
          <w:bCs/>
          <w:sz w:val="32"/>
          <w:szCs w:val="32"/>
        </w:rPr>
      </w:pPr>
      <w:r w:rsidRPr="00FE1F57">
        <w:rPr>
          <w:rFonts w:ascii="仿宋_GB2312" w:eastAsia="仿宋_GB2312" w:hAnsi="仿宋" w:cs="仿宋_GB2312" w:hint="eastAsia"/>
          <w:b/>
          <w:bCs/>
          <w:sz w:val="32"/>
          <w:szCs w:val="32"/>
        </w:rPr>
        <w:t>（二）工作业绩</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仿宋" w:cs="仿宋_GB2312"/>
          <w:sz w:val="32"/>
          <w:szCs w:val="32"/>
        </w:rPr>
        <w:t>1.</w:t>
      </w:r>
      <w:r w:rsidRPr="00FE1F57">
        <w:rPr>
          <w:rFonts w:ascii="仿宋_GB2312" w:eastAsia="仿宋_GB2312" w:hAnsi="PMingLiU" w:cs="仿宋_GB2312" w:hint="eastAsia"/>
          <w:sz w:val="32"/>
          <w:szCs w:val="32"/>
        </w:rPr>
        <w:t>具有较强的统计分析和数据诠释能力，撰写的统计科研课题、调查分析报告等，</w:t>
      </w:r>
      <w:r w:rsidRPr="00FE1F57">
        <w:rPr>
          <w:rFonts w:ascii="仿宋_GB2312" w:eastAsia="仿宋_GB2312" w:hAnsi="PMingLiU" w:cs="仿宋_GB2312"/>
          <w:sz w:val="32"/>
          <w:szCs w:val="32"/>
        </w:rPr>
        <w:t>1</w:t>
      </w:r>
      <w:r w:rsidRPr="00FE1F57">
        <w:rPr>
          <w:rFonts w:ascii="仿宋_GB2312" w:eastAsia="仿宋_GB2312" w:hAnsi="PMingLiU" w:cs="仿宋_GB2312" w:hint="eastAsia"/>
          <w:sz w:val="32"/>
          <w:szCs w:val="32"/>
        </w:rPr>
        <w:t>次</w:t>
      </w:r>
      <w:r w:rsidR="000F42AF" w:rsidRPr="00FE1F57">
        <w:rPr>
          <w:rFonts w:ascii="仿宋_GB2312" w:eastAsia="仿宋_GB2312" w:hAnsi="PMingLiU" w:cs="仿宋_GB2312" w:hint="eastAsia"/>
          <w:sz w:val="32"/>
          <w:szCs w:val="32"/>
        </w:rPr>
        <w:t>以上</w:t>
      </w:r>
      <w:r w:rsidRPr="00FE1F57">
        <w:rPr>
          <w:rFonts w:ascii="仿宋_GB2312" w:eastAsia="仿宋_GB2312" w:hAnsi="PMingLiU" w:cs="仿宋_GB2312" w:hint="eastAsia"/>
          <w:sz w:val="32"/>
          <w:szCs w:val="32"/>
        </w:rPr>
        <w:t>获得市级三等以上奖项，或者研究成果、政策建议</w:t>
      </w:r>
      <w:r w:rsidRPr="00FE1F57">
        <w:rPr>
          <w:rFonts w:ascii="仿宋_GB2312" w:eastAsia="仿宋_GB2312" w:hAnsi="PMingLiU" w:cs="仿宋_GB2312"/>
          <w:sz w:val="32"/>
          <w:szCs w:val="32"/>
        </w:rPr>
        <w:t>2</w:t>
      </w:r>
      <w:r w:rsidRPr="00FE1F57">
        <w:rPr>
          <w:rFonts w:ascii="仿宋_GB2312" w:eastAsia="仿宋_GB2312" w:hAnsi="PMingLiU" w:cs="仿宋_GB2312" w:hint="eastAsia"/>
          <w:sz w:val="32"/>
          <w:szCs w:val="32"/>
        </w:rPr>
        <w:t>次</w:t>
      </w:r>
      <w:r w:rsidR="000F42AF" w:rsidRPr="00FE1F57">
        <w:rPr>
          <w:rFonts w:ascii="仿宋_GB2312" w:eastAsia="仿宋_GB2312" w:hAnsi="PMingLiU" w:cs="仿宋_GB2312" w:hint="eastAsia"/>
          <w:sz w:val="32"/>
          <w:szCs w:val="32"/>
        </w:rPr>
        <w:t>以上</w:t>
      </w:r>
      <w:r w:rsidRPr="00FE1F57">
        <w:rPr>
          <w:rFonts w:ascii="仿宋_GB2312" w:eastAsia="仿宋_GB2312" w:hAnsi="PMingLiU" w:cs="仿宋_GB2312" w:hint="eastAsia"/>
          <w:sz w:val="32"/>
          <w:szCs w:val="32"/>
        </w:rPr>
        <w:t>被县级以上主要领导批示或者</w:t>
      </w:r>
      <w:r w:rsidRPr="00FE1F57">
        <w:rPr>
          <w:rFonts w:ascii="仿宋_GB2312" w:eastAsia="仿宋_GB2312" w:hAnsi="PMingLiU" w:cs="仿宋_GB2312"/>
          <w:sz w:val="32"/>
          <w:szCs w:val="32"/>
        </w:rPr>
        <w:t>2</w:t>
      </w:r>
      <w:r w:rsidRPr="00FE1F57">
        <w:rPr>
          <w:rFonts w:ascii="仿宋_GB2312" w:eastAsia="仿宋_GB2312" w:hAnsi="PMingLiU" w:cs="仿宋_GB2312" w:hint="eastAsia"/>
          <w:sz w:val="32"/>
          <w:szCs w:val="32"/>
        </w:rPr>
        <w:t>次</w:t>
      </w:r>
      <w:r w:rsidR="000F42AF" w:rsidRPr="00FE1F57">
        <w:rPr>
          <w:rFonts w:ascii="仿宋_GB2312" w:eastAsia="仿宋_GB2312" w:hAnsi="PMingLiU" w:cs="仿宋_GB2312" w:hint="eastAsia"/>
          <w:sz w:val="32"/>
          <w:szCs w:val="32"/>
        </w:rPr>
        <w:t>以上</w:t>
      </w:r>
      <w:r w:rsidRPr="00FE1F57">
        <w:rPr>
          <w:rFonts w:ascii="仿宋_GB2312" w:eastAsia="仿宋_GB2312" w:hAnsi="PMingLiU" w:cs="仿宋_GB2312" w:hint="eastAsia"/>
          <w:sz w:val="32"/>
          <w:szCs w:val="32"/>
        </w:rPr>
        <w:t>被主管部门采纳，取得较好的社会效益和经济效益</w:t>
      </w:r>
      <w:r w:rsidRPr="00FE1F57">
        <w:rPr>
          <w:rFonts w:ascii="仿宋_GB2312" w:eastAsia="仿宋_GB2312" w:hAnsi="宋体" w:cs="仿宋_GB2312" w:hint="eastAsia"/>
          <w:sz w:val="32"/>
          <w:szCs w:val="32"/>
        </w:rPr>
        <w:t>（须附鉴定认可意见）</w:t>
      </w:r>
      <w:r w:rsidRPr="00FE1F57">
        <w:rPr>
          <w:rFonts w:ascii="仿宋_GB2312" w:eastAsia="仿宋_GB2312" w:hAnsi="PMingLiU" w:cs="仿宋_GB2312" w:hint="eastAsia"/>
          <w:sz w:val="32"/>
          <w:szCs w:val="32"/>
        </w:rPr>
        <w:t>。</w:t>
      </w:r>
    </w:p>
    <w:p w:rsidR="00255DD4" w:rsidRPr="00FE1F57" w:rsidRDefault="00255DD4" w:rsidP="009A4B3D">
      <w:pPr>
        <w:adjustRightInd w:val="0"/>
        <w:snapToGrid w:val="0"/>
        <w:spacing w:line="600" w:lineRule="exact"/>
        <w:ind w:firstLineChars="200" w:firstLine="640"/>
        <w:rPr>
          <w:rFonts w:ascii="仿宋_GB2312" w:eastAsia="仿宋_GB2312" w:hAnsi="PMingLiU"/>
          <w:sz w:val="32"/>
          <w:szCs w:val="32"/>
        </w:rPr>
      </w:pPr>
      <w:r w:rsidRPr="00FE1F57">
        <w:rPr>
          <w:rFonts w:ascii="仿宋_GB2312" w:eastAsia="仿宋_GB2312" w:hAnsi="仿宋" w:cs="仿宋_GB2312"/>
          <w:sz w:val="32"/>
          <w:szCs w:val="32"/>
        </w:rPr>
        <w:t>2.</w:t>
      </w:r>
      <w:r w:rsidRPr="00FE1F57">
        <w:rPr>
          <w:rFonts w:ascii="仿宋_GB2312" w:eastAsia="仿宋_GB2312" w:hAnsi="仿宋" w:cs="仿宋_GB2312" w:hint="eastAsia"/>
          <w:sz w:val="32"/>
          <w:szCs w:val="32"/>
        </w:rPr>
        <w:t>在从事部门统计</w:t>
      </w:r>
      <w:r w:rsidR="0078742A" w:rsidRPr="00FE1F57">
        <w:rPr>
          <w:rFonts w:ascii="仿宋_GB2312" w:eastAsia="仿宋_GB2312" w:hAnsi="仿宋" w:cs="仿宋_GB2312" w:hint="eastAsia"/>
          <w:sz w:val="32"/>
          <w:szCs w:val="32"/>
        </w:rPr>
        <w:t>、</w:t>
      </w:r>
      <w:r w:rsidRPr="00FE1F57">
        <w:rPr>
          <w:rFonts w:ascii="仿宋_GB2312" w:eastAsia="仿宋_GB2312" w:hAnsi="仿宋" w:cs="仿宋_GB2312" w:hint="eastAsia"/>
          <w:sz w:val="32"/>
          <w:szCs w:val="32"/>
        </w:rPr>
        <w:t>行业统计过程中，</w:t>
      </w:r>
      <w:r w:rsidRPr="00FE1F57">
        <w:rPr>
          <w:rFonts w:ascii="仿宋_GB2312" w:eastAsia="仿宋_GB2312" w:hAnsi="PMingLiU" w:cs="仿宋_GB2312" w:hint="eastAsia"/>
          <w:sz w:val="32"/>
          <w:szCs w:val="32"/>
        </w:rPr>
        <w:t>对统计方法制度、数据评估、开发应用、工作流程等进行优化创新，</w:t>
      </w:r>
      <w:r w:rsidRPr="00FE1F57">
        <w:rPr>
          <w:rFonts w:ascii="仿宋_GB2312" w:eastAsia="仿宋_GB2312" w:hAnsi="仿宋" w:cs="仿宋_GB2312" w:hint="eastAsia"/>
          <w:sz w:val="32"/>
          <w:szCs w:val="32"/>
        </w:rPr>
        <w:t>被县级以上业务</w:t>
      </w:r>
      <w:r w:rsidRPr="00FE1F57">
        <w:rPr>
          <w:rFonts w:ascii="仿宋_GB2312" w:eastAsia="仿宋_GB2312" w:hAnsi="仿宋" w:cs="仿宋_GB2312" w:hint="eastAsia"/>
          <w:sz w:val="32"/>
          <w:szCs w:val="32"/>
        </w:rPr>
        <w:lastRenderedPageBreak/>
        <w:t>主管部门认可并推广运用</w:t>
      </w:r>
      <w:r w:rsidRPr="00FE1F57">
        <w:rPr>
          <w:rFonts w:ascii="仿宋_GB2312" w:eastAsia="仿宋_GB2312" w:hAnsi="PMingLiU" w:cs="仿宋_GB2312" w:hint="eastAsia"/>
          <w:sz w:val="32"/>
          <w:szCs w:val="32"/>
        </w:rPr>
        <w:t>。</w:t>
      </w:r>
    </w:p>
    <w:p w:rsidR="00255DD4" w:rsidRPr="00FE1F57" w:rsidRDefault="00255DD4" w:rsidP="009A4B3D">
      <w:pPr>
        <w:adjustRightInd w:val="0"/>
        <w:snapToGrid w:val="0"/>
        <w:spacing w:line="600" w:lineRule="exact"/>
        <w:ind w:firstLineChars="200" w:firstLine="640"/>
        <w:rPr>
          <w:rFonts w:ascii="仿宋_GB2312" w:eastAsia="仿宋_GB2312" w:hAnsi="仿宋"/>
          <w:sz w:val="32"/>
          <w:szCs w:val="32"/>
        </w:rPr>
      </w:pPr>
      <w:r w:rsidRPr="00FE1F57">
        <w:rPr>
          <w:rFonts w:ascii="仿宋_GB2312" w:eastAsia="仿宋_GB2312" w:hAnsi="PMingLiU" w:cs="仿宋_GB2312"/>
          <w:sz w:val="32"/>
          <w:szCs w:val="32"/>
        </w:rPr>
        <w:t>3.</w:t>
      </w:r>
      <w:r w:rsidRPr="00FE1F57">
        <w:rPr>
          <w:rFonts w:ascii="仿宋_GB2312" w:eastAsia="仿宋_GB2312" w:hAnsi="PMingLiU" w:cs="仿宋_GB2312" w:hint="eastAsia"/>
          <w:sz w:val="32"/>
          <w:szCs w:val="32"/>
        </w:rPr>
        <w:t>本单位、本专业工作期间，</w:t>
      </w:r>
      <w:r w:rsidRPr="00FE1F57">
        <w:rPr>
          <w:rFonts w:ascii="仿宋_GB2312" w:eastAsia="仿宋_GB2312" w:hAnsi="仿宋" w:cs="仿宋_GB2312" w:hint="eastAsia"/>
          <w:sz w:val="32"/>
          <w:szCs w:val="32"/>
        </w:rPr>
        <w:t>因业绩突出，被省级业务主管部门评为先进个人</w:t>
      </w:r>
      <w:r w:rsidRPr="00FE1F57">
        <w:rPr>
          <w:rFonts w:ascii="仿宋_GB2312" w:eastAsia="仿宋_GB2312" w:hAnsi="仿宋" w:cs="仿宋_GB2312"/>
          <w:sz w:val="32"/>
          <w:szCs w:val="32"/>
        </w:rPr>
        <w:t xml:space="preserve">1 </w:t>
      </w:r>
      <w:r w:rsidRPr="00FE1F57">
        <w:rPr>
          <w:rFonts w:ascii="仿宋_GB2312" w:eastAsia="仿宋_GB2312" w:hAnsi="仿宋" w:cs="仿宋_GB2312" w:hint="eastAsia"/>
          <w:sz w:val="32"/>
          <w:szCs w:val="32"/>
        </w:rPr>
        <w:t>次以上或被市级业务主管部门评为先进个人</w:t>
      </w:r>
      <w:r w:rsidRPr="00FE1F57">
        <w:rPr>
          <w:rFonts w:ascii="仿宋_GB2312" w:eastAsia="仿宋_GB2312" w:hAnsi="仿宋" w:cs="仿宋_GB2312"/>
          <w:sz w:val="32"/>
          <w:szCs w:val="32"/>
        </w:rPr>
        <w:t xml:space="preserve">2 </w:t>
      </w:r>
      <w:r w:rsidRPr="00FE1F57">
        <w:rPr>
          <w:rFonts w:ascii="仿宋_GB2312" w:eastAsia="仿宋_GB2312" w:hAnsi="仿宋" w:cs="仿宋_GB2312" w:hint="eastAsia"/>
          <w:sz w:val="32"/>
          <w:szCs w:val="32"/>
        </w:rPr>
        <w:t>次以上或被县级业务主管部门评为先进个人</w:t>
      </w:r>
      <w:r w:rsidRPr="00FE1F57">
        <w:rPr>
          <w:rFonts w:ascii="仿宋_GB2312" w:eastAsia="仿宋_GB2312" w:hAnsi="仿宋" w:cs="仿宋_GB2312"/>
          <w:sz w:val="32"/>
          <w:szCs w:val="32"/>
        </w:rPr>
        <w:t>3</w:t>
      </w:r>
      <w:r w:rsidRPr="00FE1F57">
        <w:rPr>
          <w:rFonts w:ascii="仿宋_GB2312" w:eastAsia="仿宋_GB2312" w:hAnsi="仿宋" w:cs="仿宋_GB2312" w:hint="eastAsia"/>
          <w:sz w:val="32"/>
          <w:szCs w:val="32"/>
        </w:rPr>
        <w:t>次以上。或在从事经济普查、农业普查、人口普查等大型普查调查过程中被市级业务主管部门评为先进个人</w:t>
      </w:r>
      <w:r w:rsidRPr="00FE1F57">
        <w:rPr>
          <w:rFonts w:ascii="仿宋_GB2312" w:eastAsia="仿宋_GB2312" w:hAnsi="仿宋" w:cs="仿宋_GB2312"/>
          <w:sz w:val="32"/>
          <w:szCs w:val="32"/>
        </w:rPr>
        <w:t xml:space="preserve">2 </w:t>
      </w:r>
      <w:r w:rsidRPr="00FE1F57">
        <w:rPr>
          <w:rFonts w:ascii="仿宋_GB2312" w:eastAsia="仿宋_GB2312" w:hAnsi="仿宋" w:cs="仿宋_GB2312" w:hint="eastAsia"/>
          <w:sz w:val="32"/>
          <w:szCs w:val="32"/>
        </w:rPr>
        <w:t>次以上。</w:t>
      </w:r>
    </w:p>
    <w:p w:rsidR="00255DD4" w:rsidRPr="00FE1F57" w:rsidRDefault="002A3F2B" w:rsidP="009A4B3D">
      <w:pPr>
        <w:pStyle w:val="a3"/>
        <w:snapToGrid w:val="0"/>
        <w:spacing w:line="600" w:lineRule="exact"/>
        <w:ind w:firstLineChars="200" w:firstLine="640"/>
        <w:jc w:val="both"/>
        <w:rPr>
          <w:rFonts w:ascii="仿宋_GB2312" w:eastAsia="仿宋_GB2312" w:hAnsi="仿宋" w:cs="仿宋_GB2312"/>
          <w:sz w:val="32"/>
          <w:szCs w:val="32"/>
        </w:rPr>
      </w:pPr>
      <w:r>
        <w:rPr>
          <w:rFonts w:ascii="仿宋_GB2312" w:eastAsia="仿宋_GB2312" w:hAnsi="仿宋" w:cs="仿宋_GB2312"/>
          <w:sz w:val="32"/>
          <w:szCs w:val="32"/>
        </w:rPr>
        <w:t>4.</w:t>
      </w:r>
      <w:r w:rsidR="00255DD4" w:rsidRPr="00FE1F57">
        <w:rPr>
          <w:rFonts w:ascii="仿宋_GB2312" w:eastAsia="仿宋_GB2312" w:hAnsi="仿宋" w:cs="仿宋_GB2312" w:hint="eastAsia"/>
          <w:sz w:val="32"/>
          <w:szCs w:val="32"/>
        </w:rPr>
        <w:t>参与市级有关部门立项的统计科研课题，获得市级调研成果或者科研成果三等奖</w:t>
      </w:r>
      <w:r w:rsidR="00255DD4" w:rsidRPr="00FE1F57">
        <w:rPr>
          <w:rFonts w:ascii="仿宋_GB2312" w:eastAsia="仿宋_GB2312" w:hAnsi="仿宋" w:cs="仿宋_GB2312"/>
          <w:sz w:val="32"/>
          <w:szCs w:val="32"/>
        </w:rPr>
        <w:t>2</w:t>
      </w:r>
      <w:r w:rsidR="00255DD4" w:rsidRPr="00FE1F57">
        <w:rPr>
          <w:rFonts w:ascii="仿宋_GB2312" w:eastAsia="仿宋_GB2312" w:hAnsi="仿宋" w:cs="仿宋_GB2312" w:hint="eastAsia"/>
          <w:sz w:val="32"/>
          <w:szCs w:val="32"/>
        </w:rPr>
        <w:t>次以上或二等</w:t>
      </w:r>
      <w:r w:rsidR="00377501" w:rsidRPr="00FE1F57">
        <w:rPr>
          <w:rFonts w:ascii="仿宋_GB2312" w:eastAsia="仿宋_GB2312" w:hAnsi="仿宋" w:cs="仿宋_GB2312" w:hint="eastAsia"/>
          <w:sz w:val="32"/>
          <w:szCs w:val="32"/>
        </w:rPr>
        <w:t>奖</w:t>
      </w:r>
      <w:r w:rsidR="00255DD4" w:rsidRPr="00FE1F57">
        <w:rPr>
          <w:rFonts w:ascii="仿宋_GB2312" w:eastAsia="仿宋_GB2312" w:hAnsi="仿宋" w:cs="仿宋_GB2312"/>
          <w:sz w:val="32"/>
          <w:szCs w:val="32"/>
        </w:rPr>
        <w:t>1</w:t>
      </w:r>
      <w:r w:rsidR="00255DD4" w:rsidRPr="00FE1F57">
        <w:rPr>
          <w:rFonts w:ascii="仿宋_GB2312" w:eastAsia="仿宋_GB2312" w:hAnsi="仿宋" w:cs="仿宋_GB2312" w:hint="eastAsia"/>
          <w:sz w:val="32"/>
          <w:szCs w:val="32"/>
        </w:rPr>
        <w:t>次以上。</w:t>
      </w:r>
    </w:p>
    <w:p w:rsidR="00826C61" w:rsidRPr="00FE1F57" w:rsidRDefault="00826C61" w:rsidP="009A4B3D">
      <w:pPr>
        <w:pStyle w:val="a3"/>
        <w:snapToGrid w:val="0"/>
        <w:spacing w:line="600" w:lineRule="exact"/>
        <w:ind w:firstLineChars="200" w:firstLine="640"/>
        <w:jc w:val="both"/>
        <w:rPr>
          <w:rFonts w:ascii="仿宋_GB2312" w:eastAsia="仿宋_GB2312" w:hAnsi="仿宋"/>
          <w:sz w:val="32"/>
          <w:szCs w:val="32"/>
        </w:rPr>
      </w:pPr>
      <w:r w:rsidRPr="00FE1F57">
        <w:rPr>
          <w:rFonts w:ascii="仿宋_GB2312" w:eastAsia="仿宋_GB2312" w:hAnsi="PMingLiU" w:cs="仿宋_GB2312" w:hint="eastAsia"/>
          <w:sz w:val="32"/>
          <w:szCs w:val="32"/>
        </w:rPr>
        <w:t>5.</w:t>
      </w:r>
      <w:r w:rsidRPr="00FE1F57">
        <w:rPr>
          <w:rFonts w:ascii="仿宋_GB2312" w:eastAsia="仿宋_GB2312" w:hAnsi="仿宋" w:cs="仿宋_GB2312" w:hint="eastAsia"/>
          <w:sz w:val="32"/>
          <w:szCs w:val="32"/>
        </w:rPr>
        <w:t>在加强统计</w:t>
      </w:r>
      <w:r w:rsidRPr="00FE1F57">
        <w:rPr>
          <w:rFonts w:ascii="仿宋_GB2312" w:eastAsia="仿宋_GB2312" w:hAnsi="仿宋" w:cs="仿宋_GB2312"/>
          <w:sz w:val="32"/>
          <w:szCs w:val="32"/>
        </w:rPr>
        <w:t>基层基础建设方面</w:t>
      </w:r>
      <w:r w:rsidRPr="00FE1F57">
        <w:rPr>
          <w:rFonts w:ascii="仿宋_GB2312" w:eastAsia="仿宋_GB2312" w:hAnsi="仿宋" w:cs="仿宋_GB2312" w:hint="eastAsia"/>
          <w:sz w:val="32"/>
          <w:szCs w:val="32"/>
        </w:rPr>
        <w:t>，成绩显著，贡献突出，形成一套系统、完整、可复制、可推广的经验做法。所在</w:t>
      </w:r>
      <w:r w:rsidRPr="00FE1F57">
        <w:rPr>
          <w:rFonts w:ascii="仿宋_GB2312" w:eastAsia="仿宋_GB2312" w:hAnsi="仿宋" w:cs="仿宋_GB2312"/>
          <w:sz w:val="32"/>
          <w:szCs w:val="32"/>
        </w:rPr>
        <w:t>单位被</w:t>
      </w:r>
      <w:r w:rsidRPr="00FE1F57">
        <w:rPr>
          <w:rFonts w:ascii="仿宋_GB2312" w:eastAsia="仿宋_GB2312" w:hAnsi="仿宋" w:cs="仿宋_GB2312" w:hint="eastAsia"/>
          <w:sz w:val="32"/>
          <w:szCs w:val="32"/>
        </w:rPr>
        <w:t>省级业务主管部门</w:t>
      </w:r>
      <w:r w:rsidRPr="00FE1F57">
        <w:rPr>
          <w:rFonts w:ascii="仿宋_GB2312" w:eastAsia="仿宋_GB2312" w:hAnsi="仿宋" w:cs="仿宋_GB2312"/>
          <w:sz w:val="32"/>
          <w:szCs w:val="32"/>
        </w:rPr>
        <w:t>表彰为</w:t>
      </w:r>
      <w:r w:rsidRPr="00FE1F57">
        <w:rPr>
          <w:rFonts w:ascii="仿宋_GB2312" w:eastAsia="仿宋_GB2312" w:hAnsi="仿宋" w:cs="仿宋_GB2312" w:hint="eastAsia"/>
          <w:sz w:val="32"/>
          <w:szCs w:val="32"/>
        </w:rPr>
        <w:t>规范化建设</w:t>
      </w:r>
      <w:r w:rsidRPr="00FE1F57">
        <w:rPr>
          <w:rFonts w:ascii="仿宋_GB2312" w:eastAsia="仿宋_GB2312" w:hAnsi="仿宋" w:cs="仿宋_GB2312"/>
          <w:sz w:val="32"/>
          <w:szCs w:val="32"/>
        </w:rPr>
        <w:t>先进单位</w:t>
      </w:r>
      <w:r w:rsidRPr="00FE1F57">
        <w:rPr>
          <w:rFonts w:ascii="仿宋_GB2312" w:eastAsia="仿宋_GB2312" w:hAnsi="仿宋" w:cs="仿宋_GB2312" w:hint="eastAsia"/>
          <w:sz w:val="32"/>
          <w:szCs w:val="32"/>
        </w:rPr>
        <w:t>1次以上</w:t>
      </w:r>
      <w:r w:rsidRPr="00FE1F57">
        <w:rPr>
          <w:rFonts w:ascii="仿宋_GB2312" w:eastAsia="仿宋_GB2312" w:hAnsi="仿宋" w:cs="仿宋_GB2312"/>
          <w:sz w:val="32"/>
          <w:szCs w:val="32"/>
        </w:rPr>
        <w:t>或被市级业务主管部门表彰为规范化建设先进单位</w:t>
      </w:r>
      <w:r w:rsidRPr="00FE1F57">
        <w:rPr>
          <w:rFonts w:ascii="仿宋_GB2312" w:eastAsia="仿宋_GB2312" w:hAnsi="仿宋" w:cs="仿宋_GB2312" w:hint="eastAsia"/>
          <w:sz w:val="32"/>
          <w:szCs w:val="32"/>
        </w:rPr>
        <w:t>2次以上</w:t>
      </w:r>
      <w:r w:rsidRPr="00FE1F57">
        <w:rPr>
          <w:rFonts w:ascii="仿宋_GB2312" w:eastAsia="仿宋_GB2312" w:hAnsi="仿宋" w:cs="仿宋_GB2312"/>
          <w:sz w:val="32"/>
          <w:szCs w:val="32"/>
        </w:rPr>
        <w:t>。或者</w:t>
      </w:r>
      <w:r w:rsidRPr="00FE1F57">
        <w:rPr>
          <w:rFonts w:ascii="仿宋_GB2312" w:eastAsia="仿宋_GB2312" w:hAnsi="仿宋" w:cs="仿宋_GB2312" w:hint="eastAsia"/>
          <w:sz w:val="32"/>
          <w:szCs w:val="32"/>
        </w:rPr>
        <w:t>所在</w:t>
      </w:r>
      <w:r w:rsidRPr="00FE1F57">
        <w:rPr>
          <w:rFonts w:ascii="仿宋_GB2312" w:eastAsia="仿宋_GB2312" w:hAnsi="仿宋" w:cs="仿宋_GB2312"/>
          <w:sz w:val="32"/>
          <w:szCs w:val="32"/>
        </w:rPr>
        <w:t>单位</w:t>
      </w:r>
      <w:r w:rsidRPr="00FE1F57">
        <w:rPr>
          <w:rFonts w:ascii="仿宋_GB2312" w:eastAsia="仿宋_GB2312" w:hAnsi="仿宋" w:cs="仿宋_GB2312" w:hint="eastAsia"/>
          <w:sz w:val="32"/>
          <w:szCs w:val="32"/>
        </w:rPr>
        <w:t>被省级业务主管部门确定为有关现场会</w:t>
      </w:r>
      <w:r w:rsidRPr="00FE1F57">
        <w:rPr>
          <w:rFonts w:ascii="仿宋_GB2312" w:eastAsia="仿宋_GB2312" w:hAnsi="仿宋" w:cs="仿宋_GB2312"/>
          <w:sz w:val="32"/>
          <w:szCs w:val="32"/>
        </w:rPr>
        <w:t>举办地</w:t>
      </w:r>
      <w:r w:rsidRPr="00FE1F57">
        <w:rPr>
          <w:rFonts w:ascii="仿宋_GB2312" w:eastAsia="仿宋_GB2312" w:hAnsi="仿宋" w:cs="仿宋_GB2312" w:hint="eastAsia"/>
          <w:sz w:val="32"/>
          <w:szCs w:val="32"/>
        </w:rPr>
        <w:t>1次以上</w:t>
      </w:r>
      <w:r w:rsidRPr="00FE1F57">
        <w:rPr>
          <w:rFonts w:ascii="仿宋_GB2312" w:eastAsia="仿宋_GB2312" w:hAnsi="仿宋" w:cs="仿宋_GB2312"/>
          <w:sz w:val="32"/>
          <w:szCs w:val="32"/>
        </w:rPr>
        <w:t>或被市级业务主管部门</w:t>
      </w:r>
      <w:r w:rsidRPr="00FE1F57">
        <w:rPr>
          <w:rFonts w:ascii="仿宋_GB2312" w:eastAsia="仿宋_GB2312" w:hAnsi="仿宋" w:cs="仿宋_GB2312" w:hint="eastAsia"/>
          <w:sz w:val="32"/>
          <w:szCs w:val="32"/>
        </w:rPr>
        <w:t>确定为有关现场会</w:t>
      </w:r>
      <w:r w:rsidRPr="00FE1F57">
        <w:rPr>
          <w:rFonts w:ascii="仿宋_GB2312" w:eastAsia="仿宋_GB2312" w:hAnsi="仿宋" w:cs="仿宋_GB2312"/>
          <w:sz w:val="32"/>
          <w:szCs w:val="32"/>
        </w:rPr>
        <w:t>举办地</w:t>
      </w:r>
      <w:r w:rsidRPr="00FE1F57">
        <w:rPr>
          <w:rFonts w:ascii="仿宋_GB2312" w:eastAsia="仿宋_GB2312" w:hAnsi="仿宋" w:cs="仿宋_GB2312" w:hint="eastAsia"/>
          <w:sz w:val="32"/>
          <w:szCs w:val="32"/>
        </w:rPr>
        <w:t>2次以上</w:t>
      </w:r>
      <w:r w:rsidRPr="00FE1F57">
        <w:rPr>
          <w:rFonts w:ascii="仿宋_GB2312" w:eastAsia="仿宋_GB2312" w:hAnsi="仿宋" w:cs="仿宋_GB2312"/>
          <w:sz w:val="32"/>
          <w:szCs w:val="32"/>
        </w:rPr>
        <w:t>。</w:t>
      </w:r>
    </w:p>
    <w:p w:rsidR="00255DD4" w:rsidRPr="00FE1F57" w:rsidRDefault="00255DD4" w:rsidP="009A4B3D">
      <w:pPr>
        <w:adjustRightInd w:val="0"/>
        <w:snapToGrid w:val="0"/>
        <w:spacing w:line="600" w:lineRule="exact"/>
        <w:ind w:firstLineChars="200" w:firstLine="643"/>
        <w:rPr>
          <w:rFonts w:ascii="仿宋_GB2312" w:eastAsia="仿宋_GB2312" w:hAnsi="仿宋"/>
          <w:b/>
          <w:bCs/>
          <w:sz w:val="32"/>
          <w:szCs w:val="32"/>
        </w:rPr>
      </w:pPr>
      <w:r w:rsidRPr="00FE1F57">
        <w:rPr>
          <w:rFonts w:ascii="仿宋_GB2312" w:eastAsia="仿宋_GB2312" w:hAnsi="仿宋" w:cs="仿宋_GB2312" w:hint="eastAsia"/>
          <w:b/>
          <w:bCs/>
          <w:sz w:val="32"/>
          <w:szCs w:val="32"/>
        </w:rPr>
        <w:t>（三）研究成果</w:t>
      </w:r>
    </w:p>
    <w:p w:rsidR="0047103D" w:rsidRPr="00FE1F57" w:rsidRDefault="00255DD4" w:rsidP="001632B1">
      <w:pPr>
        <w:pStyle w:val="a3"/>
        <w:snapToGrid w:val="0"/>
        <w:spacing w:line="600" w:lineRule="exact"/>
        <w:ind w:firstLineChars="200" w:firstLine="640"/>
        <w:jc w:val="both"/>
        <w:rPr>
          <w:rFonts w:ascii="仿宋_GB2312" w:eastAsia="仿宋_GB2312" w:hAnsi="PMingLiU" w:cs="仿宋_GB2312"/>
          <w:sz w:val="32"/>
          <w:szCs w:val="32"/>
        </w:rPr>
      </w:pPr>
      <w:r w:rsidRPr="00FE1F57">
        <w:rPr>
          <w:rFonts w:ascii="仿宋_GB2312" w:eastAsia="仿宋_GB2312" w:hAnsi="PMingLiU" w:cs="仿宋_GB2312"/>
          <w:sz w:val="32"/>
          <w:szCs w:val="32"/>
        </w:rPr>
        <w:t>1.</w:t>
      </w:r>
      <w:r w:rsidRPr="00FE1F57">
        <w:rPr>
          <w:rFonts w:ascii="仿宋_GB2312" w:eastAsia="仿宋_GB2312" w:hAnsi="PMingLiU" w:cs="仿宋_GB2312" w:hint="eastAsia"/>
          <w:sz w:val="32"/>
          <w:szCs w:val="32"/>
        </w:rPr>
        <w:t>推行代表作制度，</w:t>
      </w:r>
      <w:r w:rsidR="002A3F2B" w:rsidRPr="00FE1F57">
        <w:rPr>
          <w:rFonts w:ascii="仿宋_GB2312" w:eastAsia="仿宋_GB2312" w:hAnsi="PMingLiU" w:cs="仿宋_GB2312" w:hint="eastAsia"/>
          <w:sz w:val="32"/>
          <w:szCs w:val="32"/>
        </w:rPr>
        <w:t>在有统一刊号（</w:t>
      </w:r>
      <w:r w:rsidR="002A3F2B" w:rsidRPr="00FE1F57">
        <w:rPr>
          <w:rFonts w:ascii="仿宋_GB2312" w:eastAsia="仿宋_GB2312" w:hAnsi="PMingLiU" w:cs="仿宋_GB2312"/>
          <w:sz w:val="32"/>
          <w:szCs w:val="32"/>
        </w:rPr>
        <w:t>CN</w:t>
      </w:r>
      <w:r w:rsidR="002A3F2B" w:rsidRPr="00FE1F57">
        <w:rPr>
          <w:rFonts w:ascii="仿宋_GB2312" w:eastAsia="仿宋_GB2312" w:hAnsi="PMingLiU" w:cs="仿宋_GB2312" w:hint="eastAsia"/>
          <w:sz w:val="32"/>
          <w:szCs w:val="32"/>
        </w:rPr>
        <w:t>）的核心类报纸、期刊，</w:t>
      </w:r>
      <w:r w:rsidR="00D33775" w:rsidRPr="00FE1F57">
        <w:rPr>
          <w:rFonts w:ascii="仿宋_GB2312" w:eastAsia="仿宋_GB2312" w:hAnsi="PMingLiU" w:cs="仿宋_GB2312" w:hint="eastAsia"/>
          <w:sz w:val="32"/>
          <w:szCs w:val="32"/>
        </w:rPr>
        <w:t>或者</w:t>
      </w:r>
      <w:r w:rsidR="001632B1" w:rsidRPr="00FE1F57">
        <w:rPr>
          <w:rFonts w:ascii="仿宋_GB2312" w:eastAsia="仿宋_GB2312" w:hAnsi="PMingLiU" w:cs="仿宋_GB2312" w:hint="eastAsia"/>
          <w:sz w:val="32"/>
          <w:szCs w:val="32"/>
        </w:rPr>
        <w:t>在中文社会科学引文索引（</w:t>
      </w:r>
      <w:r w:rsidR="001632B1" w:rsidRPr="00FE1F57">
        <w:rPr>
          <w:rFonts w:ascii="仿宋_GB2312" w:eastAsia="仿宋_GB2312" w:hAnsi="PMingLiU" w:cs="仿宋_GB2312"/>
          <w:sz w:val="32"/>
          <w:szCs w:val="32"/>
        </w:rPr>
        <w:t>CSSCI</w:t>
      </w:r>
      <w:r w:rsidR="001632B1" w:rsidRPr="00FE1F57">
        <w:rPr>
          <w:rFonts w:ascii="仿宋_GB2312" w:eastAsia="仿宋_GB2312" w:hAnsi="PMingLiU" w:cs="仿宋_GB2312" w:hint="eastAsia"/>
          <w:sz w:val="32"/>
          <w:szCs w:val="32"/>
        </w:rPr>
        <w:t>）等来源期刊（包括扩展版），或者在有国际统一刊号（</w:t>
      </w:r>
      <w:r w:rsidR="001632B1" w:rsidRPr="00FE1F57">
        <w:rPr>
          <w:rFonts w:ascii="仿宋_GB2312" w:eastAsia="仿宋_GB2312" w:hAnsi="PMingLiU" w:cs="仿宋_GB2312"/>
          <w:sz w:val="32"/>
          <w:szCs w:val="32"/>
        </w:rPr>
        <w:t>ISSN</w:t>
      </w:r>
      <w:r w:rsidR="001632B1" w:rsidRPr="00FE1F57">
        <w:rPr>
          <w:rFonts w:ascii="仿宋_GB2312" w:eastAsia="仿宋_GB2312" w:hAnsi="PMingLiU" w:cs="仿宋_GB2312" w:hint="eastAsia"/>
          <w:sz w:val="32"/>
          <w:szCs w:val="32"/>
        </w:rPr>
        <w:t>）的国外报纸、期刊上发表统计或者相关专业论文、统计分析报告（独立完成</w:t>
      </w:r>
      <w:r w:rsidR="001632B1" w:rsidRPr="00FE1F57">
        <w:rPr>
          <w:rFonts w:ascii="仿宋_GB2312" w:eastAsia="仿宋_GB2312" w:hAnsi="PMingLiU" w:cs="仿宋_GB2312"/>
          <w:sz w:val="32"/>
          <w:szCs w:val="32"/>
        </w:rPr>
        <w:t>或者第一作者</w:t>
      </w:r>
      <w:r w:rsidR="001632B1" w:rsidRPr="00FE1F57">
        <w:rPr>
          <w:rFonts w:ascii="仿宋_GB2312" w:eastAsia="仿宋_GB2312" w:hAnsi="PMingLiU" w:cs="仿宋_GB2312" w:hint="eastAsia"/>
          <w:sz w:val="32"/>
          <w:szCs w:val="32"/>
        </w:rPr>
        <w:t>）。</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PMingLiU" w:cs="仿宋_GB2312"/>
          <w:sz w:val="32"/>
          <w:szCs w:val="32"/>
        </w:rPr>
        <w:t>2.</w:t>
      </w:r>
      <w:r w:rsidR="001632B1" w:rsidRPr="00FE1F57">
        <w:rPr>
          <w:rFonts w:ascii="仿宋_GB2312" w:eastAsia="仿宋_GB2312" w:hAnsi="PMingLiU"/>
          <w:sz w:val="32"/>
          <w:szCs w:val="32"/>
        </w:rPr>
        <w:t xml:space="preserve"> </w:t>
      </w:r>
      <w:r w:rsidR="001632B1" w:rsidRPr="00FE1F57">
        <w:rPr>
          <w:rFonts w:ascii="仿宋_GB2312" w:eastAsia="仿宋_GB2312" w:hAnsi="PMingLiU" w:cs="仿宋_GB2312" w:hint="eastAsia"/>
          <w:sz w:val="32"/>
          <w:szCs w:val="32"/>
        </w:rPr>
        <w:t>在有国内统一刊号（</w:t>
      </w:r>
      <w:r w:rsidR="001632B1" w:rsidRPr="00FE1F57">
        <w:rPr>
          <w:rFonts w:ascii="仿宋_GB2312" w:eastAsia="仿宋_GB2312" w:hAnsi="PMingLiU" w:cs="仿宋_GB2312"/>
          <w:sz w:val="32"/>
          <w:szCs w:val="32"/>
        </w:rPr>
        <w:t>CN</w:t>
      </w:r>
      <w:r w:rsidR="001632B1" w:rsidRPr="00FE1F57">
        <w:rPr>
          <w:rFonts w:ascii="仿宋_GB2312" w:eastAsia="仿宋_GB2312" w:hAnsi="PMingLiU" w:cs="仿宋_GB2312" w:hint="eastAsia"/>
          <w:sz w:val="32"/>
          <w:szCs w:val="32"/>
        </w:rPr>
        <w:t>）的非核心类报纸、期刊上发表统计或者相关专业论文、统计分析报告不少于</w:t>
      </w:r>
      <w:r w:rsidR="001632B1" w:rsidRPr="00FE1F57">
        <w:rPr>
          <w:rFonts w:ascii="仿宋_GB2312" w:eastAsia="仿宋_GB2312" w:hAnsi="PMingLiU" w:cs="仿宋_GB2312"/>
          <w:sz w:val="32"/>
          <w:szCs w:val="32"/>
        </w:rPr>
        <w:t>2</w:t>
      </w:r>
      <w:r w:rsidR="001632B1" w:rsidRPr="00FE1F57">
        <w:rPr>
          <w:rFonts w:ascii="仿宋_GB2312" w:eastAsia="仿宋_GB2312" w:hAnsi="PMingLiU" w:cs="仿宋_GB2312" w:hint="eastAsia"/>
          <w:sz w:val="32"/>
          <w:szCs w:val="32"/>
        </w:rPr>
        <w:t>篇（独立完成</w:t>
      </w:r>
      <w:r w:rsidR="001632B1" w:rsidRPr="00FE1F57">
        <w:rPr>
          <w:rFonts w:ascii="仿宋_GB2312" w:eastAsia="仿宋_GB2312" w:hAnsi="PMingLiU" w:cs="仿宋_GB2312"/>
          <w:sz w:val="32"/>
          <w:szCs w:val="32"/>
        </w:rPr>
        <w:t>或</w:t>
      </w:r>
      <w:r w:rsidR="001632B1" w:rsidRPr="00FE1F57">
        <w:rPr>
          <w:rFonts w:ascii="仿宋_GB2312" w:eastAsia="仿宋_GB2312" w:hAnsi="PMingLiU" w:cs="仿宋_GB2312"/>
          <w:sz w:val="32"/>
          <w:szCs w:val="32"/>
        </w:rPr>
        <w:lastRenderedPageBreak/>
        <w:t>者第一作者</w:t>
      </w:r>
      <w:r w:rsidR="001632B1" w:rsidRPr="00FE1F57">
        <w:rPr>
          <w:rFonts w:ascii="仿宋_GB2312" w:eastAsia="仿宋_GB2312" w:hAnsi="PMingLiU" w:cs="仿宋_GB2312" w:hint="eastAsia"/>
          <w:sz w:val="32"/>
          <w:szCs w:val="32"/>
        </w:rPr>
        <w:t>），或者在省级主管部门内部刊物上发表的统计分析报告、课题研究报告不少于</w:t>
      </w:r>
      <w:r w:rsidR="001632B1" w:rsidRPr="00FE1F57">
        <w:rPr>
          <w:rFonts w:ascii="仿宋_GB2312" w:eastAsia="仿宋_GB2312" w:hAnsi="PMingLiU" w:cs="仿宋_GB2312"/>
          <w:sz w:val="32"/>
          <w:szCs w:val="32"/>
        </w:rPr>
        <w:t>3</w:t>
      </w:r>
      <w:r w:rsidR="001632B1" w:rsidRPr="00FE1F57">
        <w:rPr>
          <w:rFonts w:ascii="仿宋_GB2312" w:eastAsia="仿宋_GB2312" w:hAnsi="PMingLiU" w:cs="仿宋_GB2312" w:hint="eastAsia"/>
          <w:sz w:val="32"/>
          <w:szCs w:val="32"/>
        </w:rPr>
        <w:t>篇（独立完成</w:t>
      </w:r>
      <w:r w:rsidR="001632B1" w:rsidRPr="00FE1F57">
        <w:rPr>
          <w:rFonts w:ascii="仿宋_GB2312" w:eastAsia="仿宋_GB2312" w:hAnsi="PMingLiU" w:cs="仿宋_GB2312"/>
          <w:sz w:val="32"/>
          <w:szCs w:val="32"/>
        </w:rPr>
        <w:t>或者第一作者</w:t>
      </w:r>
      <w:r w:rsidR="001632B1" w:rsidRPr="00FE1F57">
        <w:rPr>
          <w:rFonts w:ascii="仿宋_GB2312" w:eastAsia="仿宋_GB2312" w:hAnsi="PMingLiU" w:cs="仿宋_GB2312" w:hint="eastAsia"/>
          <w:sz w:val="32"/>
          <w:szCs w:val="32"/>
        </w:rPr>
        <w:t>），或者在地市级综合刊物上发表独立完成的统计分析报告、课题研究报告不少于</w:t>
      </w:r>
      <w:r w:rsidR="001632B1" w:rsidRPr="00FE1F57">
        <w:rPr>
          <w:rFonts w:ascii="仿宋_GB2312" w:eastAsia="仿宋_GB2312" w:hAnsi="PMingLiU" w:cs="仿宋_GB2312"/>
          <w:sz w:val="32"/>
          <w:szCs w:val="32"/>
        </w:rPr>
        <w:t>3</w:t>
      </w:r>
      <w:r w:rsidR="001632B1" w:rsidRPr="00FE1F57">
        <w:rPr>
          <w:rFonts w:ascii="仿宋_GB2312" w:eastAsia="仿宋_GB2312" w:hAnsi="PMingLiU" w:cs="仿宋_GB2312" w:hint="eastAsia"/>
          <w:sz w:val="32"/>
          <w:szCs w:val="32"/>
        </w:rPr>
        <w:t>篇（独立完成</w:t>
      </w:r>
      <w:r w:rsidR="001632B1" w:rsidRPr="00FE1F57">
        <w:rPr>
          <w:rFonts w:ascii="仿宋_GB2312" w:eastAsia="仿宋_GB2312" w:hAnsi="PMingLiU" w:cs="仿宋_GB2312"/>
          <w:sz w:val="32"/>
          <w:szCs w:val="32"/>
        </w:rPr>
        <w:t>或者第一作者</w:t>
      </w:r>
      <w:r w:rsidR="001632B1" w:rsidRPr="00FE1F57">
        <w:rPr>
          <w:rFonts w:ascii="仿宋_GB2312" w:eastAsia="仿宋_GB2312" w:hAnsi="PMingLiU" w:cs="仿宋_GB2312" w:hint="eastAsia"/>
          <w:sz w:val="32"/>
          <w:szCs w:val="32"/>
        </w:rPr>
        <w:t>）。</w:t>
      </w:r>
    </w:p>
    <w:p w:rsidR="00255DD4" w:rsidRPr="00FE1F57" w:rsidRDefault="00255DD4" w:rsidP="009A4B3D">
      <w:pPr>
        <w:pStyle w:val="a3"/>
        <w:snapToGrid w:val="0"/>
        <w:spacing w:line="600" w:lineRule="exact"/>
        <w:ind w:firstLineChars="200" w:firstLine="640"/>
        <w:jc w:val="both"/>
        <w:rPr>
          <w:rFonts w:ascii="仿宋_GB2312" w:eastAsia="仿宋_GB2312" w:hAnsi="PMingLiU" w:cs="仿宋_GB2312"/>
          <w:sz w:val="32"/>
          <w:szCs w:val="32"/>
        </w:rPr>
      </w:pPr>
      <w:r w:rsidRPr="00FE1F57">
        <w:rPr>
          <w:rFonts w:ascii="仿宋_GB2312" w:eastAsia="仿宋_GB2312" w:hAnsi="PMingLiU" w:cs="仿宋_GB2312"/>
          <w:sz w:val="32"/>
          <w:szCs w:val="32"/>
        </w:rPr>
        <w:t>3.</w:t>
      </w:r>
      <w:r w:rsidRPr="00FE1F57">
        <w:rPr>
          <w:rFonts w:ascii="仿宋_GB2312" w:eastAsia="仿宋_GB2312" w:hAnsi="仿宋" w:cs="仿宋_GB2312" w:hint="eastAsia"/>
          <w:sz w:val="32"/>
          <w:szCs w:val="32"/>
        </w:rPr>
        <w:t>其他</w:t>
      </w:r>
      <w:r w:rsidRPr="00FE1F57">
        <w:rPr>
          <w:rFonts w:ascii="仿宋_GB2312" w:eastAsia="仿宋_GB2312" w:hAnsi="PMingLiU" w:cs="仿宋_GB2312" w:hint="eastAsia"/>
          <w:sz w:val="32"/>
          <w:szCs w:val="32"/>
        </w:rPr>
        <w:t>能体现申报人主</w:t>
      </w:r>
      <w:proofErr w:type="gramStart"/>
      <w:r w:rsidRPr="00FE1F57">
        <w:rPr>
          <w:rFonts w:ascii="仿宋_GB2312" w:eastAsia="仿宋_GB2312" w:hAnsi="PMingLiU" w:cs="仿宋_GB2312" w:hint="eastAsia"/>
          <w:sz w:val="32"/>
          <w:szCs w:val="32"/>
        </w:rPr>
        <w:t>要学术</w:t>
      </w:r>
      <w:proofErr w:type="gramEnd"/>
      <w:r w:rsidRPr="00FE1F57">
        <w:rPr>
          <w:rFonts w:ascii="仿宋_GB2312" w:eastAsia="仿宋_GB2312" w:hAnsi="PMingLiU" w:cs="仿宋_GB2312" w:hint="eastAsia"/>
          <w:sz w:val="32"/>
          <w:szCs w:val="32"/>
        </w:rPr>
        <w:t>贡献、</w:t>
      </w:r>
      <w:r w:rsidRPr="00FE1F57">
        <w:rPr>
          <w:rFonts w:ascii="仿宋_GB2312" w:eastAsia="仿宋_GB2312" w:hAnsi="仿宋" w:cs="仿宋_GB2312" w:hint="eastAsia"/>
          <w:sz w:val="32"/>
          <w:szCs w:val="32"/>
        </w:rPr>
        <w:t>在行业领域具有重大影响、</w:t>
      </w:r>
      <w:r w:rsidRPr="00FE1F57">
        <w:rPr>
          <w:rFonts w:ascii="仿宋_GB2312" w:eastAsia="仿宋_GB2312" w:hAnsi="PMingLiU" w:cs="仿宋_GB2312" w:hint="eastAsia"/>
          <w:sz w:val="32"/>
          <w:szCs w:val="32"/>
        </w:rPr>
        <w:t>具有社会经济意义的统计研究成果，包括论文，</w:t>
      </w:r>
      <w:r w:rsidRPr="00FE1F57">
        <w:rPr>
          <w:rFonts w:ascii="仿宋_GB2312" w:eastAsia="仿宋_GB2312" w:hAnsi="仿宋" w:cs="仿宋_GB2312" w:hint="eastAsia"/>
          <w:sz w:val="32"/>
          <w:szCs w:val="32"/>
        </w:rPr>
        <w:t>研究报告、项目报告、行业标准、发展规划等代表作</w:t>
      </w:r>
      <w:r w:rsidRPr="00FE1F57">
        <w:rPr>
          <w:rFonts w:ascii="仿宋_GB2312" w:eastAsia="仿宋_GB2312" w:hAnsi="PMingLiU" w:cs="仿宋_GB2312" w:hint="eastAsia"/>
          <w:sz w:val="32"/>
          <w:szCs w:val="32"/>
        </w:rPr>
        <w:t>（需附具体成果说明）。</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r w:rsidRPr="00FE1F57">
        <w:rPr>
          <w:rFonts w:ascii="仿宋_GB2312" w:eastAsia="仿宋_GB2312" w:hAnsi="仿宋" w:cs="仿宋_GB2312" w:hint="eastAsia"/>
          <w:b/>
          <w:bCs/>
          <w:sz w:val="32"/>
          <w:szCs w:val="32"/>
        </w:rPr>
        <w:t>第三章</w:t>
      </w:r>
      <w:r w:rsidRPr="00FE1F57">
        <w:rPr>
          <w:rFonts w:ascii="仿宋_GB2312" w:eastAsia="仿宋_GB2312" w:hAnsi="仿宋" w:cs="仿宋_GB2312"/>
          <w:b/>
          <w:bCs/>
          <w:sz w:val="32"/>
          <w:szCs w:val="32"/>
        </w:rPr>
        <w:t xml:space="preserve">  </w:t>
      </w:r>
      <w:r w:rsidRPr="00FE1F57">
        <w:rPr>
          <w:rFonts w:ascii="仿宋_GB2312" w:eastAsia="仿宋_GB2312" w:hAnsi="仿宋" w:cs="仿宋_GB2312" w:hint="eastAsia"/>
          <w:b/>
          <w:bCs/>
          <w:sz w:val="32"/>
          <w:szCs w:val="32"/>
        </w:rPr>
        <w:t>基层正高级统计师评价</w:t>
      </w:r>
      <w:r w:rsidR="000F42AF" w:rsidRPr="00FE1F57">
        <w:rPr>
          <w:rFonts w:ascii="仿宋_GB2312" w:eastAsia="仿宋_GB2312" w:hAnsi="仿宋" w:cs="仿宋_GB2312" w:hint="eastAsia"/>
          <w:b/>
          <w:bCs/>
          <w:sz w:val="32"/>
          <w:szCs w:val="32"/>
        </w:rPr>
        <w:t>办法</w:t>
      </w: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p>
    <w:p w:rsidR="00255DD4" w:rsidRPr="00FE1F57" w:rsidRDefault="00255DD4" w:rsidP="009A4B3D">
      <w:pPr>
        <w:widowControl/>
        <w:adjustRightInd w:val="0"/>
        <w:snapToGrid w:val="0"/>
        <w:spacing w:line="600" w:lineRule="exact"/>
        <w:ind w:firstLine="648"/>
        <w:rPr>
          <w:rFonts w:ascii="仿宋_GB2312" w:eastAsia="仿宋_GB2312" w:hAnsi="仿宋"/>
          <w:sz w:val="32"/>
          <w:szCs w:val="32"/>
        </w:rPr>
      </w:pPr>
      <w:r w:rsidRPr="00FE1F57">
        <w:rPr>
          <w:rFonts w:ascii="仿宋_GB2312" w:eastAsia="仿宋_GB2312" w:hAnsi="仿宋" w:cs="仿宋_GB2312" w:hint="eastAsia"/>
          <w:b/>
          <w:bCs/>
          <w:sz w:val="32"/>
          <w:szCs w:val="32"/>
        </w:rPr>
        <w:t>第十条</w:t>
      </w:r>
      <w:r w:rsidRPr="00FE1F57">
        <w:rPr>
          <w:rFonts w:ascii="仿宋_GB2312" w:eastAsia="仿宋_GB2312" w:hAnsi="仿宋" w:cs="仿宋_GB2312"/>
          <w:sz w:val="32"/>
          <w:szCs w:val="32"/>
        </w:rPr>
        <w:t xml:space="preserve">  </w:t>
      </w:r>
      <w:r w:rsidRPr="00FE1F57">
        <w:rPr>
          <w:rFonts w:ascii="仿宋_GB2312" w:eastAsia="仿宋_GB2312" w:hAnsi="仿宋" w:cs="仿宋_GB2312" w:hint="eastAsia"/>
          <w:sz w:val="32"/>
          <w:szCs w:val="32"/>
        </w:rPr>
        <w:t>基本条件</w:t>
      </w:r>
    </w:p>
    <w:p w:rsidR="00255DD4" w:rsidRPr="00FE1F57" w:rsidRDefault="00255DD4" w:rsidP="009A4B3D">
      <w:pPr>
        <w:adjustRightInd w:val="0"/>
        <w:snapToGrid w:val="0"/>
        <w:spacing w:line="600" w:lineRule="exact"/>
        <w:rPr>
          <w:rFonts w:ascii="仿宋_GB2312" w:eastAsia="仿宋_GB2312"/>
          <w:kern w:val="0"/>
          <w:sz w:val="32"/>
          <w:szCs w:val="32"/>
        </w:rPr>
      </w:pPr>
      <w:r w:rsidRPr="00FE1F57">
        <w:rPr>
          <w:rFonts w:ascii="仿宋_GB2312" w:eastAsia="仿宋_GB2312" w:hAnsi="仿宋" w:cs="仿宋_GB2312"/>
          <w:sz w:val="32"/>
          <w:szCs w:val="32"/>
        </w:rPr>
        <w:t xml:space="preserve">   </w:t>
      </w:r>
      <w:r w:rsidRPr="00FE1F57">
        <w:rPr>
          <w:rFonts w:ascii="仿宋_GB2312" w:eastAsia="仿宋_GB2312" w:cs="仿宋_GB2312"/>
          <w:kern w:val="0"/>
          <w:sz w:val="32"/>
          <w:szCs w:val="32"/>
        </w:rPr>
        <w:t xml:space="preserve"> </w:t>
      </w:r>
      <w:r w:rsidRPr="00FE1F57">
        <w:rPr>
          <w:rFonts w:ascii="仿宋_GB2312" w:eastAsia="仿宋_GB2312" w:cs="仿宋_GB2312" w:hint="eastAsia"/>
          <w:kern w:val="0"/>
          <w:sz w:val="32"/>
          <w:szCs w:val="32"/>
        </w:rPr>
        <w:t>（一）拥护中国共产党领导，遵守宪法及各项法律法规，具备良好的思想品德，恪守职业道德，廉洁奉公、爱岗敬业，有效履行岗位职责。</w:t>
      </w:r>
    </w:p>
    <w:p w:rsidR="00255DD4" w:rsidRPr="00FE1F57" w:rsidRDefault="00255DD4" w:rsidP="009A4B3D">
      <w:pPr>
        <w:adjustRightInd w:val="0"/>
        <w:snapToGrid w:val="0"/>
        <w:spacing w:line="600" w:lineRule="exact"/>
        <w:ind w:firstLine="648"/>
        <w:rPr>
          <w:rFonts w:ascii="仿宋_GB2312" w:eastAsia="仿宋_GB2312"/>
          <w:kern w:val="0"/>
          <w:sz w:val="32"/>
          <w:szCs w:val="32"/>
        </w:rPr>
      </w:pPr>
      <w:r w:rsidRPr="00FE1F57">
        <w:rPr>
          <w:rFonts w:ascii="仿宋_GB2312" w:eastAsia="仿宋_GB2312" w:cs="仿宋_GB2312" w:hint="eastAsia"/>
          <w:kern w:val="0"/>
          <w:sz w:val="32"/>
          <w:szCs w:val="32"/>
        </w:rPr>
        <w:t>（二）</w:t>
      </w:r>
      <w:r w:rsidR="00377501" w:rsidRPr="00FE1F57">
        <w:rPr>
          <w:rFonts w:ascii="仿宋_GB2312" w:eastAsia="仿宋_GB2312" w:cs="仿宋_GB2312" w:hint="eastAsia"/>
          <w:kern w:val="0"/>
          <w:sz w:val="32"/>
          <w:szCs w:val="32"/>
        </w:rPr>
        <w:t>具有大学专科以上学历</w:t>
      </w:r>
      <w:r w:rsidRPr="00FE1F57">
        <w:rPr>
          <w:rFonts w:ascii="仿宋_GB2312" w:eastAsia="仿宋_GB2312" w:cs="仿宋_GB2312" w:hint="eastAsia"/>
          <w:kern w:val="0"/>
          <w:sz w:val="32"/>
          <w:szCs w:val="32"/>
        </w:rPr>
        <w:t>，取得高级统计师资格</w:t>
      </w:r>
      <w:r w:rsidRPr="00FE1F57">
        <w:rPr>
          <w:rFonts w:ascii="仿宋_GB2312" w:eastAsia="仿宋_GB2312" w:cs="仿宋_GB2312"/>
          <w:kern w:val="0"/>
          <w:sz w:val="32"/>
          <w:szCs w:val="32"/>
        </w:rPr>
        <w:t>5</w:t>
      </w:r>
      <w:r w:rsidRPr="00FE1F57">
        <w:rPr>
          <w:rFonts w:ascii="仿宋_GB2312" w:eastAsia="仿宋_GB2312" w:cs="仿宋_GB2312" w:hint="eastAsia"/>
          <w:kern w:val="0"/>
          <w:sz w:val="32"/>
          <w:szCs w:val="32"/>
        </w:rPr>
        <w:t>年以上，且近</w:t>
      </w:r>
      <w:r w:rsidRPr="00FE1F57">
        <w:rPr>
          <w:rFonts w:ascii="仿宋_GB2312" w:eastAsia="仿宋_GB2312" w:cs="仿宋_GB2312"/>
          <w:kern w:val="0"/>
          <w:sz w:val="32"/>
          <w:szCs w:val="32"/>
        </w:rPr>
        <w:t>5</w:t>
      </w:r>
      <w:r w:rsidRPr="00FE1F57">
        <w:rPr>
          <w:rFonts w:ascii="仿宋_GB2312" w:eastAsia="仿宋_GB2312" w:cs="仿宋_GB2312" w:hint="eastAsia"/>
          <w:kern w:val="0"/>
          <w:sz w:val="32"/>
          <w:szCs w:val="32"/>
        </w:rPr>
        <w:t>年年度考核均为合格（称职）以上。</w:t>
      </w:r>
    </w:p>
    <w:p w:rsidR="00255DD4" w:rsidRPr="00FE1F57" w:rsidRDefault="00255DD4" w:rsidP="009A4B3D">
      <w:pPr>
        <w:adjustRightInd w:val="0"/>
        <w:snapToGrid w:val="0"/>
        <w:spacing w:line="600" w:lineRule="exact"/>
        <w:ind w:firstLineChars="200" w:firstLine="640"/>
        <w:rPr>
          <w:rFonts w:ascii="仿宋_GB2312" w:eastAsia="仿宋_GB2312"/>
          <w:kern w:val="0"/>
          <w:sz w:val="32"/>
          <w:szCs w:val="32"/>
        </w:rPr>
      </w:pPr>
      <w:r w:rsidRPr="00FE1F57">
        <w:rPr>
          <w:rFonts w:ascii="仿宋_GB2312" w:eastAsia="仿宋_GB2312" w:cs="仿宋_GB2312" w:hint="eastAsia"/>
          <w:kern w:val="0"/>
          <w:sz w:val="32"/>
          <w:szCs w:val="32"/>
        </w:rPr>
        <w:t>（三）</w:t>
      </w:r>
      <w:r w:rsidR="00430B71" w:rsidRPr="00FE1F57">
        <w:rPr>
          <w:rFonts w:ascii="仿宋_GB2312" w:eastAsia="仿宋_GB2312" w:cs="仿宋_GB2312" w:hint="eastAsia"/>
          <w:kern w:val="0"/>
          <w:sz w:val="32"/>
          <w:szCs w:val="32"/>
        </w:rPr>
        <w:t>按规定参加继续教育</w:t>
      </w:r>
      <w:r w:rsidR="00430B71" w:rsidRPr="00FE1F57">
        <w:rPr>
          <w:rFonts w:ascii="仿宋_GB2312" w:eastAsia="仿宋_GB2312" w:cs="仿宋_GB2312"/>
          <w:kern w:val="0"/>
          <w:sz w:val="32"/>
          <w:szCs w:val="32"/>
        </w:rPr>
        <w:t>学习并取得继续教育</w:t>
      </w:r>
      <w:r w:rsidR="00430B71" w:rsidRPr="00FE1F57">
        <w:rPr>
          <w:rFonts w:ascii="仿宋_GB2312" w:eastAsia="仿宋_GB2312" w:cs="仿宋_GB2312" w:hint="eastAsia"/>
          <w:kern w:val="0"/>
          <w:sz w:val="32"/>
          <w:szCs w:val="32"/>
        </w:rPr>
        <w:t>学分</w:t>
      </w:r>
      <w:r w:rsidRPr="00FE1F57">
        <w:rPr>
          <w:rFonts w:ascii="仿宋_GB2312" w:eastAsia="仿宋_GB2312" w:cs="仿宋_GB2312" w:hint="eastAsia"/>
          <w:kern w:val="0"/>
          <w:sz w:val="32"/>
          <w:szCs w:val="32"/>
        </w:rPr>
        <w:t>。</w:t>
      </w:r>
    </w:p>
    <w:p w:rsidR="00255DD4" w:rsidRPr="00FE1F57" w:rsidRDefault="00255DD4" w:rsidP="009A4B3D">
      <w:pPr>
        <w:adjustRightInd w:val="0"/>
        <w:spacing w:line="600" w:lineRule="exact"/>
        <w:rPr>
          <w:rFonts w:ascii="仿宋_GB2312" w:eastAsia="仿宋_GB2312"/>
          <w:kern w:val="0"/>
          <w:sz w:val="32"/>
          <w:szCs w:val="32"/>
        </w:rPr>
      </w:pPr>
      <w:r w:rsidRPr="00FE1F57">
        <w:rPr>
          <w:rFonts w:ascii="仿宋_GB2312" w:eastAsia="仿宋_GB2312" w:hAnsi="仿宋" w:cs="仿宋_GB2312"/>
          <w:b/>
          <w:bCs/>
          <w:sz w:val="32"/>
          <w:szCs w:val="32"/>
        </w:rPr>
        <w:t xml:space="preserve">    </w:t>
      </w:r>
      <w:r w:rsidRPr="00FE1F57">
        <w:rPr>
          <w:rFonts w:ascii="仿宋_GB2312" w:eastAsia="仿宋_GB2312" w:hAnsi="仿宋" w:cs="仿宋_GB2312" w:hint="eastAsia"/>
          <w:b/>
          <w:bCs/>
          <w:sz w:val="32"/>
          <w:szCs w:val="32"/>
        </w:rPr>
        <w:t>第十一条</w:t>
      </w:r>
      <w:r w:rsidRPr="00FE1F57">
        <w:rPr>
          <w:rFonts w:ascii="仿宋_GB2312" w:eastAsia="仿宋_GB2312" w:hAnsi="仿宋" w:cs="仿宋_GB2312"/>
          <w:b/>
          <w:bCs/>
          <w:sz w:val="32"/>
          <w:szCs w:val="32"/>
        </w:rPr>
        <w:t xml:space="preserve">  </w:t>
      </w:r>
      <w:r w:rsidRPr="00FE1F57">
        <w:rPr>
          <w:rFonts w:ascii="仿宋_GB2312" w:eastAsia="仿宋_GB2312" w:cs="仿宋_GB2312" w:hint="eastAsia"/>
          <w:kern w:val="0"/>
          <w:sz w:val="32"/>
          <w:szCs w:val="32"/>
        </w:rPr>
        <w:t>评价标准</w:t>
      </w:r>
    </w:p>
    <w:p w:rsidR="00255DD4" w:rsidRPr="00FE1F57" w:rsidRDefault="00255DD4" w:rsidP="009A4B3D">
      <w:pPr>
        <w:adjustRightInd w:val="0"/>
        <w:snapToGrid w:val="0"/>
        <w:spacing w:line="600" w:lineRule="exact"/>
        <w:ind w:firstLineChars="200" w:firstLine="640"/>
        <w:rPr>
          <w:rFonts w:ascii="仿宋_GB2312" w:eastAsia="仿宋_GB2312" w:hAnsi="仿宋"/>
          <w:b/>
          <w:bCs/>
          <w:sz w:val="32"/>
          <w:szCs w:val="32"/>
        </w:rPr>
      </w:pPr>
      <w:r w:rsidRPr="00FE1F57">
        <w:rPr>
          <w:rFonts w:ascii="仿宋_GB2312" w:eastAsia="仿宋_GB2312" w:cs="仿宋_GB2312" w:hint="eastAsia"/>
          <w:kern w:val="0"/>
          <w:sz w:val="32"/>
          <w:szCs w:val="32"/>
        </w:rPr>
        <w:t>申报人员取得高级统计师资格以来，在统计业务工作中，应符合下列</w:t>
      </w:r>
      <w:r w:rsidR="001632B1" w:rsidRPr="00FE1F57">
        <w:rPr>
          <w:rFonts w:ascii="仿宋_GB2312" w:eastAsia="仿宋_GB2312" w:cs="仿宋_GB2312" w:hint="eastAsia"/>
          <w:kern w:val="0"/>
          <w:sz w:val="32"/>
          <w:szCs w:val="32"/>
        </w:rPr>
        <w:t>（</w:t>
      </w:r>
      <w:proofErr w:type="gramStart"/>
      <w:r w:rsidR="001632B1" w:rsidRPr="00FE1F57">
        <w:rPr>
          <w:rFonts w:ascii="仿宋_GB2312" w:eastAsia="仿宋_GB2312" w:cs="仿宋_GB2312" w:hint="eastAsia"/>
          <w:kern w:val="0"/>
          <w:sz w:val="32"/>
          <w:szCs w:val="32"/>
        </w:rPr>
        <w:t>一</w:t>
      </w:r>
      <w:proofErr w:type="gramEnd"/>
      <w:r w:rsidR="001632B1" w:rsidRPr="00FE1F57">
        <w:rPr>
          <w:rFonts w:ascii="仿宋_GB2312" w:eastAsia="仿宋_GB2312" w:cs="仿宋_GB2312" w:hint="eastAsia"/>
          <w:kern w:val="0"/>
          <w:sz w:val="32"/>
          <w:szCs w:val="32"/>
        </w:rPr>
        <w:t>）（二）</w:t>
      </w:r>
      <w:r w:rsidR="001632B1" w:rsidRPr="00FE1F57">
        <w:rPr>
          <w:rFonts w:ascii="仿宋_GB2312" w:eastAsia="仿宋_GB2312" w:cs="仿宋_GB2312"/>
          <w:kern w:val="0"/>
          <w:sz w:val="32"/>
          <w:szCs w:val="32"/>
        </w:rPr>
        <w:t>（</w:t>
      </w:r>
      <w:r w:rsidR="001632B1" w:rsidRPr="00FE1F57">
        <w:rPr>
          <w:rFonts w:ascii="仿宋_GB2312" w:eastAsia="仿宋_GB2312" w:cs="仿宋_GB2312" w:hint="eastAsia"/>
          <w:kern w:val="0"/>
          <w:sz w:val="32"/>
          <w:szCs w:val="32"/>
        </w:rPr>
        <w:t>三</w:t>
      </w:r>
      <w:r w:rsidR="001632B1" w:rsidRPr="00FE1F57">
        <w:rPr>
          <w:rFonts w:ascii="仿宋_GB2312" w:eastAsia="仿宋_GB2312" w:cs="仿宋_GB2312"/>
          <w:kern w:val="0"/>
          <w:sz w:val="32"/>
          <w:szCs w:val="32"/>
        </w:rPr>
        <w:t>）</w:t>
      </w:r>
      <w:r w:rsidRPr="00FE1F57">
        <w:rPr>
          <w:rFonts w:ascii="仿宋_GB2312" w:eastAsia="仿宋_GB2312" w:cs="仿宋_GB2312" w:hint="eastAsia"/>
          <w:kern w:val="0"/>
          <w:sz w:val="32"/>
          <w:szCs w:val="32"/>
        </w:rPr>
        <w:t>项中的各</w:t>
      </w:r>
      <w:r w:rsidRPr="00FE1F57">
        <w:rPr>
          <w:rFonts w:ascii="仿宋_GB2312" w:eastAsia="仿宋_GB2312" w:cs="仿宋_GB2312"/>
          <w:kern w:val="0"/>
          <w:sz w:val="32"/>
          <w:szCs w:val="32"/>
        </w:rPr>
        <w:t>1</w:t>
      </w:r>
      <w:r w:rsidRPr="00FE1F57">
        <w:rPr>
          <w:rFonts w:ascii="仿宋_GB2312" w:eastAsia="仿宋_GB2312" w:cs="仿宋_GB2312" w:hint="eastAsia"/>
          <w:kern w:val="0"/>
          <w:sz w:val="32"/>
          <w:szCs w:val="32"/>
        </w:rPr>
        <w:t>项标准。</w:t>
      </w:r>
    </w:p>
    <w:p w:rsidR="00255DD4" w:rsidRPr="00FE1F57" w:rsidRDefault="00255DD4" w:rsidP="009A4B3D">
      <w:pPr>
        <w:adjustRightInd w:val="0"/>
        <w:snapToGrid w:val="0"/>
        <w:spacing w:line="600" w:lineRule="exact"/>
        <w:ind w:firstLineChars="200" w:firstLine="643"/>
        <w:rPr>
          <w:rFonts w:ascii="仿宋_GB2312" w:eastAsia="仿宋_GB2312" w:hAnsi="仿宋"/>
          <w:b/>
          <w:bCs/>
          <w:sz w:val="32"/>
          <w:szCs w:val="32"/>
        </w:rPr>
      </w:pPr>
      <w:r w:rsidRPr="00FE1F57">
        <w:rPr>
          <w:rFonts w:ascii="仿宋_GB2312" w:eastAsia="仿宋_GB2312" w:hAnsi="仿宋" w:cs="仿宋_GB2312" w:hint="eastAsia"/>
          <w:b/>
          <w:bCs/>
          <w:sz w:val="32"/>
          <w:szCs w:val="32"/>
        </w:rPr>
        <w:t>（一）专业工作经历</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仿宋" w:cs="仿宋_GB2312"/>
          <w:sz w:val="32"/>
          <w:szCs w:val="32"/>
        </w:rPr>
        <w:t>1.</w:t>
      </w:r>
      <w:r w:rsidRPr="00FE1F57">
        <w:rPr>
          <w:rFonts w:ascii="仿宋_GB2312" w:eastAsia="仿宋_GB2312" w:hAnsi="PMingLiU" w:cs="仿宋_GB2312" w:hint="eastAsia"/>
          <w:sz w:val="32"/>
          <w:szCs w:val="32"/>
        </w:rPr>
        <w:t>组织开展统计业务工作。主持或者作为主要参加者</w:t>
      </w:r>
      <w:r w:rsidRPr="00FE1F57">
        <w:rPr>
          <w:rFonts w:ascii="仿宋_GB2312" w:eastAsia="仿宋_GB2312" w:hAnsi="仿宋" w:cs="仿宋_GB2312" w:hint="eastAsia"/>
          <w:sz w:val="32"/>
          <w:szCs w:val="32"/>
        </w:rPr>
        <w:t>承担制</w:t>
      </w:r>
      <w:r w:rsidRPr="00FE1F57">
        <w:rPr>
          <w:rFonts w:ascii="仿宋_GB2312" w:eastAsia="仿宋_GB2312" w:hAnsi="仿宋" w:cs="仿宋_GB2312" w:hint="eastAsia"/>
          <w:sz w:val="32"/>
          <w:szCs w:val="32"/>
        </w:rPr>
        <w:lastRenderedPageBreak/>
        <w:t>定市级以上</w:t>
      </w:r>
      <w:r w:rsidRPr="00FE1F57">
        <w:rPr>
          <w:rFonts w:ascii="仿宋_GB2312" w:eastAsia="仿宋_GB2312" w:hAnsi="PMingLiU" w:cs="仿宋_GB2312" w:hint="eastAsia"/>
          <w:sz w:val="32"/>
          <w:szCs w:val="32"/>
        </w:rPr>
        <w:t>统计方法制度、大型普查调查方案等</w:t>
      </w:r>
      <w:r w:rsidRPr="00FE1F57">
        <w:rPr>
          <w:rFonts w:ascii="仿宋_GB2312" w:eastAsia="仿宋_GB2312" w:hAnsi="仿宋" w:cs="仿宋_GB2312"/>
          <w:sz w:val="32"/>
          <w:szCs w:val="32"/>
        </w:rPr>
        <w:t>2</w:t>
      </w:r>
      <w:r w:rsidRPr="00FE1F57">
        <w:rPr>
          <w:rFonts w:ascii="仿宋_GB2312" w:eastAsia="仿宋_GB2312" w:hAnsi="仿宋" w:cs="仿宋_GB2312" w:hint="eastAsia"/>
          <w:sz w:val="32"/>
          <w:szCs w:val="32"/>
        </w:rPr>
        <w:t>项以上并组织实施</w:t>
      </w:r>
      <w:r w:rsidRPr="00FE1F57">
        <w:rPr>
          <w:rFonts w:ascii="仿宋_GB2312" w:eastAsia="仿宋_GB2312" w:hAnsi="PMingLiU" w:cs="仿宋_GB2312" w:hint="eastAsia"/>
          <w:sz w:val="32"/>
          <w:szCs w:val="32"/>
        </w:rPr>
        <w:t>（以实施文件为据）。</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PMingLiU" w:cs="仿宋_GB2312"/>
          <w:sz w:val="32"/>
          <w:szCs w:val="32"/>
        </w:rPr>
        <w:t>2.</w:t>
      </w:r>
      <w:r w:rsidRPr="00FE1F57">
        <w:rPr>
          <w:rFonts w:ascii="仿宋_GB2312" w:eastAsia="仿宋_GB2312" w:hAnsi="仿宋" w:cs="仿宋_GB2312"/>
          <w:sz w:val="32"/>
          <w:szCs w:val="32"/>
        </w:rPr>
        <w:t xml:space="preserve"> </w:t>
      </w:r>
      <w:r w:rsidRPr="00FE1F57">
        <w:rPr>
          <w:rFonts w:ascii="仿宋_GB2312" w:eastAsia="仿宋_GB2312" w:hAnsi="PMingLiU" w:cs="仿宋_GB2312" w:hint="eastAsia"/>
          <w:sz w:val="32"/>
          <w:szCs w:val="32"/>
        </w:rPr>
        <w:t>组织承担统计理论研究工作。主持或者作为主要参加者完成</w:t>
      </w:r>
      <w:r w:rsidRPr="00FE1F57">
        <w:rPr>
          <w:rFonts w:ascii="仿宋_GB2312" w:eastAsia="仿宋_GB2312" w:hAnsi="PMingLiU" w:cs="仿宋_GB2312"/>
          <w:sz w:val="32"/>
          <w:szCs w:val="32"/>
        </w:rPr>
        <w:t>2</w:t>
      </w:r>
      <w:r w:rsidRPr="00FE1F57">
        <w:rPr>
          <w:rFonts w:ascii="仿宋_GB2312" w:eastAsia="仿宋_GB2312" w:hAnsi="仿宋" w:cs="仿宋_GB2312" w:hint="eastAsia"/>
          <w:sz w:val="32"/>
          <w:szCs w:val="32"/>
        </w:rPr>
        <w:t>项市级以上统计业务研究课题，已结题验收（课题为前</w:t>
      </w:r>
      <w:r w:rsidRPr="00FE1F57">
        <w:rPr>
          <w:rFonts w:ascii="仿宋_GB2312" w:eastAsia="仿宋_GB2312" w:hAnsi="仿宋" w:cs="仿宋_GB2312"/>
          <w:sz w:val="32"/>
          <w:szCs w:val="32"/>
        </w:rPr>
        <w:t>3</w:t>
      </w:r>
      <w:r w:rsidRPr="00FE1F57">
        <w:rPr>
          <w:rFonts w:ascii="仿宋_GB2312" w:eastAsia="仿宋_GB2312" w:hAnsi="仿宋" w:cs="仿宋_GB2312" w:hint="eastAsia"/>
          <w:sz w:val="32"/>
          <w:szCs w:val="32"/>
        </w:rPr>
        <w:t>参加者）。</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PMingLiU" w:cs="仿宋_GB2312"/>
          <w:sz w:val="32"/>
          <w:szCs w:val="32"/>
        </w:rPr>
        <w:t>3.</w:t>
      </w:r>
      <w:r w:rsidR="00CF4C53" w:rsidRPr="00FE1F57">
        <w:rPr>
          <w:rFonts w:ascii="仿宋_GB2312" w:eastAsia="仿宋_GB2312" w:hAnsi="仿宋" w:cs="仿宋_GB2312" w:hint="eastAsia"/>
          <w:sz w:val="32"/>
          <w:szCs w:val="32"/>
        </w:rPr>
        <w:t xml:space="preserve"> 作为主要参与者，编辑统计资料汇编、年鉴等年度统计资料</w:t>
      </w:r>
      <w:r w:rsidR="00CF4C53" w:rsidRPr="00FE1F57">
        <w:rPr>
          <w:rFonts w:ascii="仿宋_GB2312" w:eastAsia="仿宋_GB2312" w:hAnsi="仿宋" w:cs="仿宋_GB2312"/>
          <w:sz w:val="32"/>
          <w:szCs w:val="32"/>
        </w:rPr>
        <w:t>5</w:t>
      </w:r>
      <w:r w:rsidR="00CF4C53" w:rsidRPr="00FE1F57">
        <w:rPr>
          <w:rFonts w:ascii="仿宋_GB2312" w:eastAsia="仿宋_GB2312" w:hAnsi="仿宋" w:cs="仿宋_GB2312" w:hint="eastAsia"/>
          <w:sz w:val="32"/>
          <w:szCs w:val="32"/>
        </w:rPr>
        <w:t>本以上。</w:t>
      </w:r>
    </w:p>
    <w:p w:rsidR="00255DD4" w:rsidRPr="00FE1F57" w:rsidRDefault="00255DD4" w:rsidP="009A4B3D">
      <w:pPr>
        <w:adjustRightInd w:val="0"/>
        <w:snapToGrid w:val="0"/>
        <w:spacing w:line="600" w:lineRule="exact"/>
        <w:ind w:firstLineChars="200" w:firstLine="643"/>
        <w:rPr>
          <w:rFonts w:ascii="仿宋_GB2312" w:eastAsia="仿宋_GB2312" w:hAnsi="仿宋"/>
          <w:b/>
          <w:bCs/>
          <w:sz w:val="32"/>
          <w:szCs w:val="32"/>
        </w:rPr>
      </w:pPr>
      <w:r w:rsidRPr="00FE1F57">
        <w:rPr>
          <w:rFonts w:ascii="仿宋_GB2312" w:eastAsia="仿宋_GB2312" w:hAnsi="仿宋" w:cs="仿宋_GB2312" w:hint="eastAsia"/>
          <w:b/>
          <w:bCs/>
          <w:sz w:val="32"/>
          <w:szCs w:val="32"/>
        </w:rPr>
        <w:t>（二）工作业绩</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仿宋" w:cs="仿宋_GB2312"/>
          <w:sz w:val="32"/>
          <w:szCs w:val="32"/>
        </w:rPr>
        <w:t>1.</w:t>
      </w:r>
      <w:r w:rsidRPr="00FE1F57">
        <w:rPr>
          <w:rFonts w:ascii="仿宋_GB2312" w:eastAsia="仿宋_GB2312" w:hAnsi="PMingLiU" w:cs="仿宋_GB2312" w:hint="eastAsia"/>
          <w:sz w:val="32"/>
          <w:szCs w:val="32"/>
        </w:rPr>
        <w:t>具有较强的统计分析和数据诠释能力，撰写的统计科研课题、调查分析报告等，</w:t>
      </w:r>
      <w:r w:rsidRPr="00FE1F57">
        <w:rPr>
          <w:rFonts w:ascii="仿宋_GB2312" w:eastAsia="仿宋_GB2312" w:hAnsi="PMingLiU" w:cs="仿宋_GB2312"/>
          <w:sz w:val="32"/>
          <w:szCs w:val="32"/>
        </w:rPr>
        <w:t>2</w:t>
      </w:r>
      <w:r w:rsidRPr="00FE1F57">
        <w:rPr>
          <w:rFonts w:ascii="仿宋_GB2312" w:eastAsia="仿宋_GB2312" w:hAnsi="PMingLiU" w:cs="仿宋_GB2312" w:hint="eastAsia"/>
          <w:sz w:val="32"/>
          <w:szCs w:val="32"/>
        </w:rPr>
        <w:t>次</w:t>
      </w:r>
      <w:r w:rsidR="000F42AF" w:rsidRPr="00FE1F57">
        <w:rPr>
          <w:rFonts w:ascii="仿宋_GB2312" w:eastAsia="仿宋_GB2312" w:hAnsi="PMingLiU" w:cs="仿宋_GB2312" w:hint="eastAsia"/>
          <w:sz w:val="32"/>
          <w:szCs w:val="32"/>
        </w:rPr>
        <w:t>以上</w:t>
      </w:r>
      <w:r w:rsidRPr="00FE1F57">
        <w:rPr>
          <w:rFonts w:ascii="仿宋_GB2312" w:eastAsia="仿宋_GB2312" w:hAnsi="PMingLiU" w:cs="仿宋_GB2312" w:hint="eastAsia"/>
          <w:sz w:val="32"/>
          <w:szCs w:val="32"/>
        </w:rPr>
        <w:t>获得市级或以上三等以上奖项，或者研究成果、政策建议</w:t>
      </w:r>
      <w:r w:rsidRPr="00FE1F57">
        <w:rPr>
          <w:rFonts w:ascii="仿宋_GB2312" w:eastAsia="仿宋_GB2312" w:hAnsi="PMingLiU" w:cs="仿宋_GB2312"/>
          <w:sz w:val="32"/>
          <w:szCs w:val="32"/>
        </w:rPr>
        <w:t>3</w:t>
      </w:r>
      <w:r w:rsidRPr="00FE1F57">
        <w:rPr>
          <w:rFonts w:ascii="仿宋_GB2312" w:eastAsia="仿宋_GB2312" w:hAnsi="PMingLiU" w:cs="仿宋_GB2312" w:hint="eastAsia"/>
          <w:sz w:val="32"/>
          <w:szCs w:val="32"/>
        </w:rPr>
        <w:t>次</w:t>
      </w:r>
      <w:r w:rsidR="000F42AF" w:rsidRPr="00FE1F57">
        <w:rPr>
          <w:rFonts w:ascii="仿宋_GB2312" w:eastAsia="仿宋_GB2312" w:hAnsi="PMingLiU" w:cs="仿宋_GB2312" w:hint="eastAsia"/>
          <w:sz w:val="32"/>
          <w:szCs w:val="32"/>
        </w:rPr>
        <w:t>以上</w:t>
      </w:r>
      <w:r w:rsidRPr="00FE1F57">
        <w:rPr>
          <w:rFonts w:ascii="仿宋_GB2312" w:eastAsia="仿宋_GB2312" w:hAnsi="PMingLiU" w:cs="仿宋_GB2312" w:hint="eastAsia"/>
          <w:sz w:val="32"/>
          <w:szCs w:val="32"/>
        </w:rPr>
        <w:t>被县级以上主要领导批示或者</w:t>
      </w:r>
      <w:r w:rsidRPr="00FE1F57">
        <w:rPr>
          <w:rFonts w:ascii="仿宋_GB2312" w:eastAsia="仿宋_GB2312" w:hAnsi="PMingLiU" w:cs="仿宋_GB2312"/>
          <w:sz w:val="32"/>
          <w:szCs w:val="32"/>
        </w:rPr>
        <w:t>3</w:t>
      </w:r>
      <w:r w:rsidRPr="00FE1F57">
        <w:rPr>
          <w:rFonts w:ascii="仿宋_GB2312" w:eastAsia="仿宋_GB2312" w:hAnsi="PMingLiU" w:cs="仿宋_GB2312" w:hint="eastAsia"/>
          <w:sz w:val="32"/>
          <w:szCs w:val="32"/>
        </w:rPr>
        <w:t>次</w:t>
      </w:r>
      <w:r w:rsidR="000F42AF" w:rsidRPr="00FE1F57">
        <w:rPr>
          <w:rFonts w:ascii="仿宋_GB2312" w:eastAsia="仿宋_GB2312" w:hAnsi="PMingLiU" w:cs="仿宋_GB2312" w:hint="eastAsia"/>
          <w:sz w:val="32"/>
          <w:szCs w:val="32"/>
        </w:rPr>
        <w:t>以上</w:t>
      </w:r>
      <w:r w:rsidRPr="00FE1F57">
        <w:rPr>
          <w:rFonts w:ascii="仿宋_GB2312" w:eastAsia="仿宋_GB2312" w:hAnsi="PMingLiU" w:cs="仿宋_GB2312" w:hint="eastAsia"/>
          <w:sz w:val="32"/>
          <w:szCs w:val="32"/>
        </w:rPr>
        <w:t>被主管部门采纳，取得较好的社会效益和经济效益</w:t>
      </w:r>
      <w:r w:rsidRPr="00FE1F57">
        <w:rPr>
          <w:rFonts w:ascii="仿宋_GB2312" w:eastAsia="仿宋_GB2312" w:hAnsi="宋体" w:cs="仿宋_GB2312" w:hint="eastAsia"/>
          <w:sz w:val="32"/>
          <w:szCs w:val="32"/>
        </w:rPr>
        <w:t>（须附鉴定认可意见）</w:t>
      </w:r>
      <w:r w:rsidRPr="00FE1F57">
        <w:rPr>
          <w:rFonts w:ascii="仿宋_GB2312" w:eastAsia="仿宋_GB2312" w:hAnsi="PMingLiU" w:cs="仿宋_GB2312" w:hint="eastAsia"/>
          <w:sz w:val="32"/>
          <w:szCs w:val="32"/>
        </w:rPr>
        <w:t>。</w:t>
      </w:r>
    </w:p>
    <w:p w:rsidR="00255DD4" w:rsidRPr="00FE1F57" w:rsidRDefault="00255DD4" w:rsidP="009A4B3D">
      <w:pPr>
        <w:adjustRightInd w:val="0"/>
        <w:snapToGrid w:val="0"/>
        <w:spacing w:line="600" w:lineRule="exact"/>
        <w:ind w:firstLineChars="200" w:firstLine="640"/>
        <w:rPr>
          <w:rFonts w:ascii="仿宋_GB2312" w:eastAsia="仿宋_GB2312" w:hAnsi="PMingLiU"/>
          <w:sz w:val="32"/>
          <w:szCs w:val="32"/>
        </w:rPr>
      </w:pPr>
      <w:r w:rsidRPr="00FE1F57">
        <w:rPr>
          <w:rFonts w:ascii="仿宋_GB2312" w:eastAsia="仿宋_GB2312" w:hAnsi="仿宋" w:cs="仿宋_GB2312"/>
          <w:sz w:val="32"/>
          <w:szCs w:val="32"/>
        </w:rPr>
        <w:t>2.</w:t>
      </w:r>
      <w:r w:rsidR="00CF4C53" w:rsidRPr="00FE1F57">
        <w:rPr>
          <w:rFonts w:ascii="仿宋_GB2312" w:eastAsia="仿宋_GB2312" w:hAnsi="仿宋" w:cs="仿宋_GB2312" w:hint="eastAsia"/>
          <w:sz w:val="32"/>
          <w:szCs w:val="32"/>
        </w:rPr>
        <w:t xml:space="preserve"> 在从事部门统计、行业统计过程中，</w:t>
      </w:r>
      <w:r w:rsidR="00CF4C53" w:rsidRPr="00FE1F57">
        <w:rPr>
          <w:rFonts w:ascii="仿宋_GB2312" w:eastAsia="仿宋_GB2312" w:hAnsi="PMingLiU" w:cs="仿宋_GB2312" w:hint="eastAsia"/>
          <w:sz w:val="32"/>
          <w:szCs w:val="32"/>
        </w:rPr>
        <w:t>对统计方法制度、数据评估、开发应用、工作流程等进行优化创新，</w:t>
      </w:r>
      <w:r w:rsidR="00CF4C53" w:rsidRPr="00FE1F57">
        <w:rPr>
          <w:rFonts w:ascii="仿宋_GB2312" w:eastAsia="仿宋_GB2312" w:hAnsi="仿宋" w:cs="仿宋_GB2312" w:hint="eastAsia"/>
          <w:sz w:val="32"/>
          <w:szCs w:val="32"/>
        </w:rPr>
        <w:t>被市级以上业务主管部门认可并推广运用</w:t>
      </w:r>
      <w:r w:rsidRPr="00FE1F57">
        <w:rPr>
          <w:rFonts w:ascii="仿宋_GB2312" w:eastAsia="仿宋_GB2312" w:hAnsi="宋体" w:cs="仿宋_GB2312" w:hint="eastAsia"/>
          <w:sz w:val="32"/>
          <w:szCs w:val="32"/>
        </w:rPr>
        <w:t>（须附鉴定认可意见）</w:t>
      </w:r>
      <w:r w:rsidRPr="00FE1F57">
        <w:rPr>
          <w:rFonts w:ascii="仿宋_GB2312" w:eastAsia="仿宋_GB2312" w:hAnsi="PMingLiU" w:cs="仿宋_GB2312" w:hint="eastAsia"/>
          <w:sz w:val="32"/>
          <w:szCs w:val="32"/>
        </w:rPr>
        <w:t>。</w:t>
      </w:r>
    </w:p>
    <w:p w:rsidR="00255DD4" w:rsidRPr="00FE1F57" w:rsidRDefault="00255DD4" w:rsidP="009A4B3D">
      <w:pPr>
        <w:adjustRightInd w:val="0"/>
        <w:snapToGrid w:val="0"/>
        <w:spacing w:line="600" w:lineRule="exact"/>
        <w:ind w:firstLineChars="200" w:firstLine="640"/>
        <w:rPr>
          <w:rFonts w:ascii="仿宋_GB2312" w:eastAsia="仿宋_GB2312" w:hAnsi="仿宋" w:cs="仿宋_GB2312"/>
          <w:sz w:val="32"/>
          <w:szCs w:val="32"/>
        </w:rPr>
      </w:pPr>
      <w:r w:rsidRPr="00FE1F57">
        <w:rPr>
          <w:rFonts w:ascii="仿宋_GB2312" w:eastAsia="仿宋_GB2312" w:hAnsi="PMingLiU" w:cs="仿宋_GB2312"/>
          <w:sz w:val="32"/>
          <w:szCs w:val="32"/>
        </w:rPr>
        <w:t>3.</w:t>
      </w:r>
      <w:r w:rsidRPr="00FE1F57">
        <w:rPr>
          <w:rFonts w:ascii="仿宋_GB2312" w:eastAsia="仿宋_GB2312" w:hAnsi="PMingLiU" w:cs="仿宋_GB2312" w:hint="eastAsia"/>
          <w:sz w:val="32"/>
          <w:szCs w:val="32"/>
        </w:rPr>
        <w:t>本单位、本专业工作期间，</w:t>
      </w:r>
      <w:r w:rsidRPr="00FE1F57">
        <w:rPr>
          <w:rFonts w:ascii="仿宋_GB2312" w:eastAsia="仿宋_GB2312" w:hAnsi="仿宋" w:cs="仿宋_GB2312" w:hint="eastAsia"/>
          <w:sz w:val="32"/>
          <w:szCs w:val="32"/>
        </w:rPr>
        <w:t>因业绩突出，被省级业务主管部门评为先进个人</w:t>
      </w:r>
      <w:r w:rsidRPr="00FE1F57">
        <w:rPr>
          <w:rFonts w:ascii="仿宋_GB2312" w:eastAsia="仿宋_GB2312" w:hAnsi="仿宋" w:cs="仿宋_GB2312"/>
          <w:sz w:val="32"/>
          <w:szCs w:val="32"/>
        </w:rPr>
        <w:t>2</w:t>
      </w:r>
      <w:r w:rsidRPr="00FE1F57">
        <w:rPr>
          <w:rFonts w:ascii="仿宋_GB2312" w:eastAsia="仿宋_GB2312" w:hAnsi="仿宋" w:cs="仿宋_GB2312" w:hint="eastAsia"/>
          <w:sz w:val="32"/>
          <w:szCs w:val="32"/>
        </w:rPr>
        <w:t>次以上或被市级业务主管部门评为先进个人</w:t>
      </w:r>
      <w:r w:rsidRPr="00FE1F57">
        <w:rPr>
          <w:rFonts w:ascii="仿宋_GB2312" w:eastAsia="仿宋_GB2312" w:hAnsi="仿宋" w:cs="仿宋_GB2312"/>
          <w:sz w:val="32"/>
          <w:szCs w:val="32"/>
        </w:rPr>
        <w:t>3</w:t>
      </w:r>
      <w:r w:rsidRPr="00FE1F57">
        <w:rPr>
          <w:rFonts w:ascii="仿宋_GB2312" w:eastAsia="仿宋_GB2312" w:hAnsi="仿宋" w:cs="仿宋_GB2312" w:hint="eastAsia"/>
          <w:sz w:val="32"/>
          <w:szCs w:val="32"/>
        </w:rPr>
        <w:t>次以上。或在从事经济普查、农业普查、人口普查等大型普查调查过程中被市级业务主管部门评为先进个人</w:t>
      </w:r>
      <w:r w:rsidRPr="00FE1F57">
        <w:rPr>
          <w:rFonts w:ascii="仿宋_GB2312" w:eastAsia="仿宋_GB2312" w:hAnsi="仿宋" w:cs="仿宋_GB2312"/>
          <w:sz w:val="32"/>
          <w:szCs w:val="32"/>
        </w:rPr>
        <w:t>3</w:t>
      </w:r>
      <w:r w:rsidRPr="00FE1F57">
        <w:rPr>
          <w:rFonts w:ascii="仿宋_GB2312" w:eastAsia="仿宋_GB2312" w:hAnsi="仿宋" w:cs="仿宋_GB2312" w:hint="eastAsia"/>
          <w:sz w:val="32"/>
          <w:szCs w:val="32"/>
        </w:rPr>
        <w:t>次以上。</w:t>
      </w:r>
    </w:p>
    <w:p w:rsidR="00826C61" w:rsidRPr="00FE1F57" w:rsidRDefault="00826C61" w:rsidP="00826C61">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PMingLiU" w:cs="仿宋_GB2312" w:hint="eastAsia"/>
          <w:sz w:val="32"/>
          <w:szCs w:val="32"/>
        </w:rPr>
        <w:t>4.</w:t>
      </w:r>
      <w:r w:rsidRPr="00FE1F57">
        <w:rPr>
          <w:rFonts w:ascii="仿宋_GB2312" w:eastAsia="仿宋_GB2312" w:hAnsi="仿宋" w:cs="仿宋_GB2312" w:hint="eastAsia"/>
          <w:sz w:val="32"/>
          <w:szCs w:val="32"/>
        </w:rPr>
        <w:t xml:space="preserve"> 在加强统计</w:t>
      </w:r>
      <w:r w:rsidRPr="00FE1F57">
        <w:rPr>
          <w:rFonts w:ascii="仿宋_GB2312" w:eastAsia="仿宋_GB2312" w:hAnsi="仿宋" w:cs="仿宋_GB2312"/>
          <w:sz w:val="32"/>
          <w:szCs w:val="32"/>
        </w:rPr>
        <w:t>基层基础建设方面</w:t>
      </w:r>
      <w:r w:rsidRPr="00FE1F57">
        <w:rPr>
          <w:rFonts w:ascii="仿宋_GB2312" w:eastAsia="仿宋_GB2312" w:hAnsi="仿宋" w:cs="仿宋_GB2312" w:hint="eastAsia"/>
          <w:sz w:val="32"/>
          <w:szCs w:val="32"/>
        </w:rPr>
        <w:t>，成绩显著，贡献突出，形成一套系统、完整、可复制、可推广的经验做法。所在</w:t>
      </w:r>
      <w:r w:rsidRPr="00FE1F57">
        <w:rPr>
          <w:rFonts w:ascii="仿宋_GB2312" w:eastAsia="仿宋_GB2312" w:hAnsi="仿宋" w:cs="仿宋_GB2312"/>
          <w:sz w:val="32"/>
          <w:szCs w:val="32"/>
        </w:rPr>
        <w:t>单位被</w:t>
      </w:r>
      <w:r w:rsidRPr="00FE1F57">
        <w:rPr>
          <w:rFonts w:ascii="仿宋_GB2312" w:eastAsia="仿宋_GB2312" w:hAnsi="仿宋" w:cs="仿宋_GB2312" w:hint="eastAsia"/>
          <w:sz w:val="32"/>
          <w:szCs w:val="32"/>
        </w:rPr>
        <w:lastRenderedPageBreak/>
        <w:t>省级业务主管部门</w:t>
      </w:r>
      <w:r w:rsidRPr="00FE1F57">
        <w:rPr>
          <w:rFonts w:ascii="仿宋_GB2312" w:eastAsia="仿宋_GB2312" w:hAnsi="仿宋" w:cs="仿宋_GB2312"/>
          <w:sz w:val="32"/>
          <w:szCs w:val="32"/>
        </w:rPr>
        <w:t>表彰为</w:t>
      </w:r>
      <w:r w:rsidRPr="00FE1F57">
        <w:rPr>
          <w:rFonts w:ascii="仿宋_GB2312" w:eastAsia="仿宋_GB2312" w:hAnsi="仿宋" w:cs="仿宋_GB2312" w:hint="eastAsia"/>
          <w:sz w:val="32"/>
          <w:szCs w:val="32"/>
        </w:rPr>
        <w:t>规范化建设</w:t>
      </w:r>
      <w:r w:rsidRPr="00FE1F57">
        <w:rPr>
          <w:rFonts w:ascii="仿宋_GB2312" w:eastAsia="仿宋_GB2312" w:hAnsi="仿宋" w:cs="仿宋_GB2312"/>
          <w:sz w:val="32"/>
          <w:szCs w:val="32"/>
        </w:rPr>
        <w:t>先进单位2</w:t>
      </w:r>
      <w:r w:rsidRPr="00FE1F57">
        <w:rPr>
          <w:rFonts w:ascii="仿宋_GB2312" w:eastAsia="仿宋_GB2312" w:hAnsi="仿宋" w:cs="仿宋_GB2312" w:hint="eastAsia"/>
          <w:sz w:val="32"/>
          <w:szCs w:val="32"/>
        </w:rPr>
        <w:t>次以上</w:t>
      </w:r>
      <w:r w:rsidRPr="00FE1F57">
        <w:rPr>
          <w:rFonts w:ascii="仿宋_GB2312" w:eastAsia="仿宋_GB2312" w:hAnsi="仿宋" w:cs="仿宋_GB2312"/>
          <w:sz w:val="32"/>
          <w:szCs w:val="32"/>
        </w:rPr>
        <w:t>或被市级业务主管部门表彰为规范化建设先进单位3</w:t>
      </w:r>
      <w:r w:rsidRPr="00FE1F57">
        <w:rPr>
          <w:rFonts w:ascii="仿宋_GB2312" w:eastAsia="仿宋_GB2312" w:hAnsi="仿宋" w:cs="仿宋_GB2312" w:hint="eastAsia"/>
          <w:sz w:val="32"/>
          <w:szCs w:val="32"/>
        </w:rPr>
        <w:t>次以上</w:t>
      </w:r>
      <w:r w:rsidRPr="00FE1F57">
        <w:rPr>
          <w:rFonts w:ascii="仿宋_GB2312" w:eastAsia="仿宋_GB2312" w:hAnsi="仿宋" w:cs="仿宋_GB2312"/>
          <w:sz w:val="32"/>
          <w:szCs w:val="32"/>
        </w:rPr>
        <w:t>。或者</w:t>
      </w:r>
      <w:r w:rsidRPr="00FE1F57">
        <w:rPr>
          <w:rFonts w:ascii="仿宋_GB2312" w:eastAsia="仿宋_GB2312" w:hAnsi="仿宋" w:cs="仿宋_GB2312" w:hint="eastAsia"/>
          <w:sz w:val="32"/>
          <w:szCs w:val="32"/>
        </w:rPr>
        <w:t>所在</w:t>
      </w:r>
      <w:r w:rsidRPr="00FE1F57">
        <w:rPr>
          <w:rFonts w:ascii="仿宋_GB2312" w:eastAsia="仿宋_GB2312" w:hAnsi="仿宋" w:cs="仿宋_GB2312"/>
          <w:sz w:val="32"/>
          <w:szCs w:val="32"/>
        </w:rPr>
        <w:t>单位</w:t>
      </w:r>
      <w:r w:rsidRPr="00FE1F57">
        <w:rPr>
          <w:rFonts w:ascii="仿宋_GB2312" w:eastAsia="仿宋_GB2312" w:hAnsi="仿宋" w:cs="仿宋_GB2312" w:hint="eastAsia"/>
          <w:sz w:val="32"/>
          <w:szCs w:val="32"/>
        </w:rPr>
        <w:t>被省级业务主管部门确定为有关现场会</w:t>
      </w:r>
      <w:r w:rsidRPr="00FE1F57">
        <w:rPr>
          <w:rFonts w:ascii="仿宋_GB2312" w:eastAsia="仿宋_GB2312" w:hAnsi="仿宋" w:cs="仿宋_GB2312"/>
          <w:sz w:val="32"/>
          <w:szCs w:val="32"/>
        </w:rPr>
        <w:t>举办地2</w:t>
      </w:r>
      <w:r w:rsidRPr="00FE1F57">
        <w:rPr>
          <w:rFonts w:ascii="仿宋_GB2312" w:eastAsia="仿宋_GB2312" w:hAnsi="仿宋" w:cs="仿宋_GB2312" w:hint="eastAsia"/>
          <w:sz w:val="32"/>
          <w:szCs w:val="32"/>
        </w:rPr>
        <w:t>次以上</w:t>
      </w:r>
      <w:r w:rsidRPr="00FE1F57">
        <w:rPr>
          <w:rFonts w:ascii="仿宋_GB2312" w:eastAsia="仿宋_GB2312" w:hAnsi="仿宋" w:cs="仿宋_GB2312"/>
          <w:sz w:val="32"/>
          <w:szCs w:val="32"/>
        </w:rPr>
        <w:t>或被市级业务主管部门</w:t>
      </w:r>
      <w:r w:rsidRPr="00FE1F57">
        <w:rPr>
          <w:rFonts w:ascii="仿宋_GB2312" w:eastAsia="仿宋_GB2312" w:hAnsi="仿宋" w:cs="仿宋_GB2312" w:hint="eastAsia"/>
          <w:sz w:val="32"/>
          <w:szCs w:val="32"/>
        </w:rPr>
        <w:t>确定为有关现场会</w:t>
      </w:r>
      <w:r w:rsidRPr="00FE1F57">
        <w:rPr>
          <w:rFonts w:ascii="仿宋_GB2312" w:eastAsia="仿宋_GB2312" w:hAnsi="仿宋" w:cs="仿宋_GB2312"/>
          <w:sz w:val="32"/>
          <w:szCs w:val="32"/>
        </w:rPr>
        <w:t>举办地3</w:t>
      </w:r>
      <w:r w:rsidRPr="00FE1F57">
        <w:rPr>
          <w:rFonts w:ascii="仿宋_GB2312" w:eastAsia="仿宋_GB2312" w:hAnsi="仿宋" w:cs="仿宋_GB2312" w:hint="eastAsia"/>
          <w:sz w:val="32"/>
          <w:szCs w:val="32"/>
        </w:rPr>
        <w:t>次以上</w:t>
      </w:r>
      <w:r w:rsidRPr="00FE1F57">
        <w:rPr>
          <w:rFonts w:ascii="仿宋_GB2312" w:eastAsia="仿宋_GB2312" w:hAnsi="仿宋" w:cs="仿宋_GB2312"/>
          <w:sz w:val="32"/>
          <w:szCs w:val="32"/>
        </w:rPr>
        <w:t>。</w:t>
      </w:r>
    </w:p>
    <w:p w:rsidR="00255DD4" w:rsidRPr="00FE1F57" w:rsidRDefault="00255DD4" w:rsidP="009A4B3D">
      <w:pPr>
        <w:adjustRightInd w:val="0"/>
        <w:snapToGrid w:val="0"/>
        <w:spacing w:line="600" w:lineRule="exact"/>
        <w:ind w:firstLineChars="200" w:firstLine="643"/>
        <w:rPr>
          <w:rFonts w:ascii="仿宋_GB2312" w:eastAsia="仿宋_GB2312" w:hAnsi="仿宋"/>
          <w:b/>
          <w:bCs/>
          <w:sz w:val="32"/>
          <w:szCs w:val="32"/>
        </w:rPr>
      </w:pPr>
      <w:r w:rsidRPr="00FE1F57">
        <w:rPr>
          <w:rFonts w:ascii="仿宋_GB2312" w:eastAsia="仿宋_GB2312" w:hAnsi="仿宋" w:cs="仿宋_GB2312" w:hint="eastAsia"/>
          <w:b/>
          <w:bCs/>
          <w:sz w:val="32"/>
          <w:szCs w:val="32"/>
        </w:rPr>
        <w:t>（三）研究成果</w:t>
      </w:r>
    </w:p>
    <w:p w:rsidR="001632B1" w:rsidRPr="00FE1F57" w:rsidRDefault="00255DD4" w:rsidP="00891477">
      <w:pPr>
        <w:pStyle w:val="a3"/>
        <w:snapToGrid w:val="0"/>
        <w:spacing w:line="600" w:lineRule="exact"/>
        <w:ind w:firstLine="645"/>
        <w:jc w:val="both"/>
        <w:rPr>
          <w:rFonts w:ascii="仿宋_GB2312" w:eastAsia="仿宋_GB2312" w:hAnsi="PMingLiU" w:cs="仿宋_GB2312"/>
          <w:sz w:val="32"/>
          <w:szCs w:val="32"/>
        </w:rPr>
      </w:pPr>
      <w:r w:rsidRPr="00FE1F57">
        <w:rPr>
          <w:rFonts w:ascii="仿宋_GB2312" w:eastAsia="仿宋_GB2312" w:hAnsi="PMingLiU" w:cs="仿宋_GB2312"/>
          <w:sz w:val="32"/>
          <w:szCs w:val="32"/>
        </w:rPr>
        <w:t>1.</w:t>
      </w:r>
      <w:r w:rsidRPr="00FE1F57">
        <w:rPr>
          <w:rFonts w:ascii="仿宋_GB2312" w:eastAsia="仿宋_GB2312" w:hAnsi="PMingLiU" w:cs="仿宋_GB2312" w:hint="eastAsia"/>
          <w:sz w:val="32"/>
          <w:szCs w:val="32"/>
        </w:rPr>
        <w:t>推行代表作制度，</w:t>
      </w:r>
      <w:r w:rsidR="0047103D" w:rsidRPr="00FE1F57">
        <w:rPr>
          <w:rFonts w:ascii="仿宋_GB2312" w:eastAsia="仿宋_GB2312" w:hAnsi="PMingLiU" w:cs="仿宋_GB2312" w:hint="eastAsia"/>
          <w:sz w:val="32"/>
          <w:szCs w:val="32"/>
        </w:rPr>
        <w:t>具有系统、扎实的统计专业理论和实践功底，全面掌握统计专业国内外前沿发展动态，</w:t>
      </w:r>
      <w:r w:rsidR="00661116" w:rsidRPr="00FE1F57">
        <w:rPr>
          <w:rFonts w:ascii="仿宋_GB2312" w:eastAsia="仿宋_GB2312" w:hAnsi="PMingLiU" w:cs="仿宋_GB2312" w:hint="eastAsia"/>
          <w:sz w:val="32"/>
          <w:szCs w:val="32"/>
        </w:rPr>
        <w:t>在有统一刊号（</w:t>
      </w:r>
      <w:r w:rsidR="00661116" w:rsidRPr="00FE1F57">
        <w:rPr>
          <w:rFonts w:ascii="仿宋_GB2312" w:eastAsia="仿宋_GB2312" w:hAnsi="PMingLiU" w:cs="仿宋_GB2312"/>
          <w:sz w:val="32"/>
          <w:szCs w:val="32"/>
        </w:rPr>
        <w:t>CN</w:t>
      </w:r>
      <w:r w:rsidR="00661116" w:rsidRPr="00FE1F57">
        <w:rPr>
          <w:rFonts w:ascii="仿宋_GB2312" w:eastAsia="仿宋_GB2312" w:hAnsi="PMingLiU" w:cs="仿宋_GB2312" w:hint="eastAsia"/>
          <w:sz w:val="32"/>
          <w:szCs w:val="32"/>
        </w:rPr>
        <w:t>）的核心类报纸、期刊，</w:t>
      </w:r>
      <w:r w:rsidR="00E60A0A" w:rsidRPr="00FE1F57">
        <w:rPr>
          <w:rFonts w:ascii="仿宋_GB2312" w:eastAsia="仿宋_GB2312" w:hAnsi="PMingLiU" w:cs="仿宋_GB2312" w:hint="eastAsia"/>
          <w:sz w:val="32"/>
          <w:szCs w:val="32"/>
        </w:rPr>
        <w:t>或者在中文社会科学引文索引（</w:t>
      </w:r>
      <w:r w:rsidR="00E60A0A" w:rsidRPr="00FE1F57">
        <w:rPr>
          <w:rFonts w:ascii="仿宋_GB2312" w:eastAsia="仿宋_GB2312" w:hAnsi="PMingLiU" w:cs="仿宋_GB2312"/>
          <w:sz w:val="32"/>
          <w:szCs w:val="32"/>
        </w:rPr>
        <w:t>CSSCI</w:t>
      </w:r>
      <w:r w:rsidR="00E60A0A" w:rsidRPr="00FE1F57">
        <w:rPr>
          <w:rFonts w:ascii="仿宋_GB2312" w:eastAsia="仿宋_GB2312" w:hAnsi="PMingLiU" w:cs="仿宋_GB2312" w:hint="eastAsia"/>
          <w:sz w:val="32"/>
          <w:szCs w:val="32"/>
        </w:rPr>
        <w:t>）等来源期刊</w:t>
      </w:r>
      <w:r w:rsidR="00E60A0A">
        <w:rPr>
          <w:rFonts w:ascii="仿宋_GB2312" w:eastAsia="仿宋_GB2312" w:hAnsi="PMingLiU" w:cs="仿宋_GB2312" w:hint="eastAsia"/>
          <w:sz w:val="32"/>
          <w:szCs w:val="32"/>
        </w:rPr>
        <w:t>上</w:t>
      </w:r>
      <w:r w:rsidR="00661116" w:rsidRPr="00FE1F57">
        <w:rPr>
          <w:rFonts w:ascii="仿宋_GB2312" w:eastAsia="仿宋_GB2312" w:hAnsi="PMingLiU" w:cs="仿宋_GB2312" w:hint="eastAsia"/>
          <w:sz w:val="32"/>
          <w:szCs w:val="32"/>
        </w:rPr>
        <w:t>发表统计或者相关专业论文、统计分析报告（独立完成</w:t>
      </w:r>
      <w:r w:rsidR="00661116" w:rsidRPr="00FE1F57">
        <w:rPr>
          <w:rFonts w:ascii="仿宋_GB2312" w:eastAsia="仿宋_GB2312" w:hAnsi="PMingLiU" w:cs="仿宋_GB2312"/>
          <w:sz w:val="32"/>
          <w:szCs w:val="32"/>
        </w:rPr>
        <w:t>或者第一作者</w:t>
      </w:r>
      <w:r w:rsidR="00661116" w:rsidRPr="00FE1F57">
        <w:rPr>
          <w:rFonts w:ascii="仿宋_GB2312" w:eastAsia="仿宋_GB2312" w:hAnsi="PMingLiU" w:cs="仿宋_GB2312" w:hint="eastAsia"/>
          <w:sz w:val="32"/>
          <w:szCs w:val="32"/>
        </w:rPr>
        <w:t>）</w:t>
      </w:r>
      <w:r w:rsidR="001632B1" w:rsidRPr="00FE1F57">
        <w:rPr>
          <w:rFonts w:ascii="仿宋_GB2312" w:eastAsia="仿宋_GB2312" w:hAnsi="PMingLiU" w:cs="仿宋_GB2312" w:hint="eastAsia"/>
          <w:sz w:val="32"/>
          <w:szCs w:val="32"/>
        </w:rPr>
        <w:t>。</w:t>
      </w:r>
    </w:p>
    <w:p w:rsidR="00255DD4" w:rsidRPr="00FE1F57" w:rsidRDefault="00826C61" w:rsidP="00826C61">
      <w:pPr>
        <w:pStyle w:val="a3"/>
        <w:snapToGrid w:val="0"/>
        <w:spacing w:line="600" w:lineRule="exact"/>
        <w:ind w:firstLine="645"/>
        <w:jc w:val="both"/>
        <w:rPr>
          <w:rFonts w:ascii="仿宋_GB2312" w:eastAsia="仿宋_GB2312" w:hAnsi="PMingLiU"/>
          <w:sz w:val="32"/>
          <w:szCs w:val="32"/>
        </w:rPr>
      </w:pPr>
      <w:r w:rsidRPr="00FE1F57">
        <w:rPr>
          <w:rFonts w:ascii="仿宋_GB2312" w:eastAsia="仿宋_GB2312" w:hAnsi="PMingLiU" w:cs="仿宋_GB2312"/>
          <w:sz w:val="32"/>
          <w:szCs w:val="32"/>
        </w:rPr>
        <w:t>2.</w:t>
      </w:r>
      <w:r w:rsidR="00255DD4" w:rsidRPr="00FE1F57">
        <w:rPr>
          <w:rFonts w:ascii="仿宋_GB2312" w:eastAsia="仿宋_GB2312" w:hAnsi="PMingLiU" w:cs="仿宋_GB2312" w:hint="eastAsia"/>
          <w:sz w:val="32"/>
          <w:szCs w:val="32"/>
        </w:rPr>
        <w:t>在有国际统一刊号（</w:t>
      </w:r>
      <w:r w:rsidR="00255DD4" w:rsidRPr="00FE1F57">
        <w:rPr>
          <w:rFonts w:ascii="仿宋_GB2312" w:eastAsia="仿宋_GB2312" w:hAnsi="PMingLiU" w:cs="仿宋_GB2312"/>
          <w:sz w:val="32"/>
          <w:szCs w:val="32"/>
        </w:rPr>
        <w:t>ISSN</w:t>
      </w:r>
      <w:r w:rsidR="00255DD4" w:rsidRPr="00FE1F57">
        <w:rPr>
          <w:rFonts w:ascii="仿宋_GB2312" w:eastAsia="仿宋_GB2312" w:hAnsi="PMingLiU" w:cs="仿宋_GB2312" w:hint="eastAsia"/>
          <w:sz w:val="32"/>
          <w:szCs w:val="32"/>
        </w:rPr>
        <w:t>）的国外报纸、期刊上发表统计或者相关专业论文、统计分析报告</w:t>
      </w:r>
      <w:r w:rsidR="00377501" w:rsidRPr="00FE1F57">
        <w:rPr>
          <w:rFonts w:ascii="仿宋_GB2312" w:eastAsia="仿宋_GB2312" w:hAnsi="PMingLiU" w:cs="仿宋_GB2312" w:hint="eastAsia"/>
          <w:sz w:val="32"/>
          <w:szCs w:val="32"/>
        </w:rPr>
        <w:t>（独立完成</w:t>
      </w:r>
      <w:r w:rsidR="00377501" w:rsidRPr="00FE1F57">
        <w:rPr>
          <w:rFonts w:ascii="仿宋_GB2312" w:eastAsia="仿宋_GB2312" w:hAnsi="PMingLiU" w:cs="仿宋_GB2312"/>
          <w:sz w:val="32"/>
          <w:szCs w:val="32"/>
        </w:rPr>
        <w:t>或者第一作者</w:t>
      </w:r>
      <w:r w:rsidR="00377501" w:rsidRPr="00FE1F57">
        <w:rPr>
          <w:rFonts w:ascii="仿宋_GB2312" w:eastAsia="仿宋_GB2312" w:hAnsi="PMingLiU" w:cs="仿宋_GB2312" w:hint="eastAsia"/>
          <w:sz w:val="32"/>
          <w:szCs w:val="32"/>
        </w:rPr>
        <w:t>）</w:t>
      </w:r>
      <w:r w:rsidR="00255DD4" w:rsidRPr="00FE1F57">
        <w:rPr>
          <w:rFonts w:ascii="仿宋_GB2312" w:eastAsia="仿宋_GB2312" w:hAnsi="仿宋" w:cs="仿宋_GB2312" w:hint="eastAsia"/>
          <w:sz w:val="32"/>
          <w:szCs w:val="32"/>
        </w:rPr>
        <w:t>。</w:t>
      </w:r>
    </w:p>
    <w:p w:rsidR="00255DD4" w:rsidRPr="00FE1F57" w:rsidRDefault="00255DD4" w:rsidP="009A4B3D">
      <w:pPr>
        <w:pStyle w:val="a3"/>
        <w:snapToGrid w:val="0"/>
        <w:spacing w:line="600" w:lineRule="exact"/>
        <w:ind w:firstLineChars="200" w:firstLine="640"/>
        <w:jc w:val="both"/>
        <w:rPr>
          <w:rFonts w:ascii="仿宋_GB2312" w:eastAsia="仿宋_GB2312" w:hAnsi="PMingLiU" w:cs="仿宋_GB2312"/>
          <w:sz w:val="32"/>
          <w:szCs w:val="32"/>
        </w:rPr>
      </w:pPr>
      <w:r w:rsidRPr="00FE1F57">
        <w:rPr>
          <w:rFonts w:ascii="仿宋_GB2312" w:eastAsia="仿宋_GB2312" w:hAnsi="PMingLiU" w:cs="仿宋_GB2312"/>
          <w:sz w:val="32"/>
          <w:szCs w:val="32"/>
        </w:rPr>
        <w:t>3.</w:t>
      </w:r>
      <w:r w:rsidRPr="00FE1F57">
        <w:rPr>
          <w:rFonts w:ascii="仿宋_GB2312" w:eastAsia="仿宋_GB2312" w:hAnsi="仿宋" w:cs="仿宋_GB2312" w:hint="eastAsia"/>
          <w:sz w:val="32"/>
          <w:szCs w:val="32"/>
        </w:rPr>
        <w:t>其他</w:t>
      </w:r>
      <w:r w:rsidRPr="00FE1F57">
        <w:rPr>
          <w:rFonts w:ascii="仿宋_GB2312" w:eastAsia="仿宋_GB2312" w:hAnsi="PMingLiU" w:cs="仿宋_GB2312" w:hint="eastAsia"/>
          <w:sz w:val="32"/>
          <w:szCs w:val="32"/>
        </w:rPr>
        <w:t>能体现申报人主</w:t>
      </w:r>
      <w:proofErr w:type="gramStart"/>
      <w:r w:rsidRPr="00FE1F57">
        <w:rPr>
          <w:rFonts w:ascii="仿宋_GB2312" w:eastAsia="仿宋_GB2312" w:hAnsi="PMingLiU" w:cs="仿宋_GB2312" w:hint="eastAsia"/>
          <w:sz w:val="32"/>
          <w:szCs w:val="32"/>
        </w:rPr>
        <w:t>要学术</w:t>
      </w:r>
      <w:proofErr w:type="gramEnd"/>
      <w:r w:rsidRPr="00FE1F57">
        <w:rPr>
          <w:rFonts w:ascii="仿宋_GB2312" w:eastAsia="仿宋_GB2312" w:hAnsi="PMingLiU" w:cs="仿宋_GB2312" w:hint="eastAsia"/>
          <w:sz w:val="32"/>
          <w:szCs w:val="32"/>
        </w:rPr>
        <w:t>贡献、</w:t>
      </w:r>
      <w:r w:rsidRPr="00FE1F57">
        <w:rPr>
          <w:rFonts w:ascii="仿宋_GB2312" w:eastAsia="仿宋_GB2312" w:hAnsi="仿宋" w:cs="仿宋_GB2312" w:hint="eastAsia"/>
          <w:sz w:val="32"/>
          <w:szCs w:val="32"/>
        </w:rPr>
        <w:t>在行业领域具有重大影响、</w:t>
      </w:r>
      <w:r w:rsidRPr="00FE1F57">
        <w:rPr>
          <w:rFonts w:ascii="仿宋_GB2312" w:eastAsia="仿宋_GB2312" w:hAnsi="PMingLiU" w:cs="仿宋_GB2312" w:hint="eastAsia"/>
          <w:sz w:val="32"/>
          <w:szCs w:val="32"/>
        </w:rPr>
        <w:t>具有社会经济意义的统计研究成果，包括论文，</w:t>
      </w:r>
      <w:r w:rsidRPr="00FE1F57">
        <w:rPr>
          <w:rFonts w:ascii="仿宋_GB2312" w:eastAsia="仿宋_GB2312" w:hAnsi="仿宋" w:cs="仿宋_GB2312" w:hint="eastAsia"/>
          <w:sz w:val="32"/>
          <w:szCs w:val="32"/>
        </w:rPr>
        <w:t>研究报告、项目报告、行业标准、发展规划等代表作</w:t>
      </w:r>
      <w:r w:rsidRPr="00FE1F57">
        <w:rPr>
          <w:rFonts w:ascii="仿宋_GB2312" w:eastAsia="仿宋_GB2312" w:hAnsi="PMingLiU" w:cs="仿宋_GB2312" w:hint="eastAsia"/>
          <w:sz w:val="32"/>
          <w:szCs w:val="32"/>
        </w:rPr>
        <w:t>（需附具体成果说明）。</w:t>
      </w: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r w:rsidRPr="00FE1F57">
        <w:rPr>
          <w:rFonts w:ascii="仿宋_GB2312" w:eastAsia="仿宋_GB2312" w:hAnsi="仿宋" w:cs="仿宋_GB2312" w:hint="eastAsia"/>
          <w:b/>
          <w:bCs/>
          <w:sz w:val="32"/>
          <w:szCs w:val="32"/>
        </w:rPr>
        <w:t>第四章</w:t>
      </w:r>
      <w:r w:rsidRPr="00FE1F57">
        <w:rPr>
          <w:rFonts w:ascii="仿宋_GB2312" w:eastAsia="仿宋_GB2312" w:hAnsi="仿宋" w:cs="仿宋_GB2312"/>
          <w:b/>
          <w:bCs/>
          <w:sz w:val="32"/>
          <w:szCs w:val="32"/>
        </w:rPr>
        <w:t xml:space="preserve">  </w:t>
      </w:r>
      <w:r w:rsidRPr="00FE1F57">
        <w:rPr>
          <w:rFonts w:ascii="仿宋_GB2312" w:eastAsia="仿宋_GB2312" w:hAnsi="仿宋" w:cs="仿宋_GB2312" w:hint="eastAsia"/>
          <w:b/>
          <w:bCs/>
          <w:sz w:val="32"/>
          <w:szCs w:val="32"/>
        </w:rPr>
        <w:t>评审工作程序</w:t>
      </w: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p>
    <w:p w:rsidR="00255DD4" w:rsidRPr="00FE1F57" w:rsidRDefault="00255DD4" w:rsidP="009A4B3D">
      <w:pPr>
        <w:adjustRightInd w:val="0"/>
        <w:snapToGrid w:val="0"/>
        <w:spacing w:line="600" w:lineRule="exact"/>
        <w:rPr>
          <w:rFonts w:ascii="仿宋_GB2312" w:eastAsia="仿宋_GB2312" w:hAnsi="PMingLiU"/>
          <w:kern w:val="0"/>
          <w:sz w:val="32"/>
          <w:szCs w:val="32"/>
        </w:rPr>
      </w:pPr>
      <w:r w:rsidRPr="00FE1F57">
        <w:rPr>
          <w:rFonts w:ascii="仿宋_GB2312" w:eastAsia="仿宋_GB2312" w:hAnsi="仿宋" w:cs="仿宋_GB2312"/>
          <w:sz w:val="32"/>
          <w:szCs w:val="32"/>
        </w:rPr>
        <w:t xml:space="preserve">  </w:t>
      </w:r>
      <w:r w:rsidRPr="00FE1F57">
        <w:rPr>
          <w:rFonts w:ascii="仿宋_GB2312" w:eastAsia="仿宋_GB2312" w:hAnsi="仿宋" w:cs="仿宋_GB2312"/>
          <w:b/>
          <w:bCs/>
          <w:sz w:val="32"/>
          <w:szCs w:val="32"/>
        </w:rPr>
        <w:t xml:space="preserve">  </w:t>
      </w:r>
      <w:r w:rsidRPr="00FE1F57">
        <w:rPr>
          <w:rFonts w:ascii="仿宋_GB2312" w:eastAsia="仿宋_GB2312" w:hAnsi="仿宋" w:cs="仿宋_GB2312" w:hint="eastAsia"/>
          <w:b/>
          <w:bCs/>
          <w:sz w:val="32"/>
          <w:szCs w:val="32"/>
        </w:rPr>
        <w:t>第十二条</w:t>
      </w:r>
      <w:r w:rsidRPr="00FE1F57">
        <w:rPr>
          <w:rFonts w:ascii="仿宋_GB2312" w:eastAsia="仿宋_GB2312" w:hAnsi="仿宋" w:cs="仿宋_GB2312"/>
          <w:sz w:val="32"/>
          <w:szCs w:val="32"/>
        </w:rPr>
        <w:t xml:space="preserve">  </w:t>
      </w:r>
      <w:r w:rsidR="00891477" w:rsidRPr="00FE1F57">
        <w:rPr>
          <w:rFonts w:ascii="仿宋_GB2312" w:eastAsia="仿宋_GB2312" w:cs="仿宋_GB2312" w:hint="eastAsia"/>
          <w:kern w:val="0"/>
          <w:sz w:val="32"/>
          <w:szCs w:val="32"/>
        </w:rPr>
        <w:t>统计系列基层高级职称</w:t>
      </w:r>
      <w:r w:rsidRPr="00FE1F57">
        <w:rPr>
          <w:rFonts w:ascii="仿宋_GB2312" w:eastAsia="仿宋_GB2312" w:hAnsi="PMingLiU" w:cs="仿宋_GB2312" w:hint="eastAsia"/>
          <w:kern w:val="0"/>
          <w:sz w:val="32"/>
          <w:szCs w:val="32"/>
        </w:rPr>
        <w:t>资格评审工作可由各市组建评审委员会评审</w:t>
      </w:r>
      <w:r w:rsidR="00E60A0A">
        <w:rPr>
          <w:rFonts w:ascii="仿宋_GB2312" w:eastAsia="仿宋_GB2312" w:hAnsi="PMingLiU" w:cs="仿宋_GB2312" w:hint="eastAsia"/>
          <w:kern w:val="0"/>
          <w:sz w:val="32"/>
          <w:szCs w:val="32"/>
        </w:rPr>
        <w:t>，</w:t>
      </w:r>
      <w:r w:rsidRPr="00FE1F57">
        <w:rPr>
          <w:rFonts w:ascii="仿宋_GB2312" w:eastAsia="仿宋_GB2312" w:hAnsi="PMingLiU" w:cs="仿宋_GB2312" w:hint="eastAsia"/>
          <w:kern w:val="0"/>
          <w:sz w:val="32"/>
          <w:szCs w:val="32"/>
        </w:rPr>
        <w:t>也可委托山东省统计专业技术职务高级评审委员会</w:t>
      </w:r>
      <w:r w:rsidR="00891477" w:rsidRPr="00FE1F57">
        <w:rPr>
          <w:rFonts w:ascii="仿宋_GB2312" w:eastAsia="仿宋_GB2312" w:hAnsi="PMingLiU" w:cs="仿宋_GB2312" w:hint="eastAsia"/>
          <w:kern w:val="0"/>
          <w:sz w:val="32"/>
          <w:szCs w:val="32"/>
        </w:rPr>
        <w:t>或</w:t>
      </w:r>
      <w:r w:rsidR="00891477" w:rsidRPr="00FE1F57">
        <w:rPr>
          <w:rFonts w:ascii="仿宋_GB2312" w:eastAsia="仿宋_GB2312" w:hAnsi="PMingLiU" w:cs="仿宋_GB2312"/>
          <w:kern w:val="0"/>
          <w:sz w:val="32"/>
          <w:szCs w:val="32"/>
        </w:rPr>
        <w:t>其他市</w:t>
      </w:r>
      <w:r w:rsidR="00E60A0A">
        <w:rPr>
          <w:rFonts w:ascii="仿宋_GB2312" w:eastAsia="仿宋_GB2312" w:hAnsi="PMingLiU" w:cs="仿宋_GB2312" w:hint="eastAsia"/>
          <w:kern w:val="0"/>
          <w:sz w:val="32"/>
          <w:szCs w:val="32"/>
        </w:rPr>
        <w:t>组建的</w:t>
      </w:r>
      <w:r w:rsidR="00891477" w:rsidRPr="00FE1F57">
        <w:rPr>
          <w:rFonts w:ascii="仿宋_GB2312" w:eastAsia="仿宋_GB2312" w:hAnsi="PMingLiU" w:cs="仿宋_GB2312"/>
          <w:kern w:val="0"/>
          <w:sz w:val="32"/>
          <w:szCs w:val="32"/>
        </w:rPr>
        <w:t>评审委员会</w:t>
      </w:r>
      <w:r w:rsidRPr="00FE1F57">
        <w:rPr>
          <w:rFonts w:ascii="仿宋_GB2312" w:eastAsia="仿宋_GB2312" w:hAnsi="PMingLiU" w:cs="仿宋_GB2312" w:hint="eastAsia"/>
          <w:kern w:val="0"/>
          <w:sz w:val="32"/>
          <w:szCs w:val="32"/>
        </w:rPr>
        <w:t>评审。</w:t>
      </w:r>
    </w:p>
    <w:p w:rsidR="00255DD4" w:rsidRPr="00FE1F57" w:rsidRDefault="00255DD4" w:rsidP="009A4B3D">
      <w:pPr>
        <w:widowControl/>
        <w:adjustRightInd w:val="0"/>
        <w:snapToGrid w:val="0"/>
        <w:spacing w:line="600" w:lineRule="exact"/>
        <w:ind w:firstLineChars="200" w:firstLine="643"/>
        <w:rPr>
          <w:rFonts w:ascii="仿宋_GB2312" w:eastAsia="仿宋_GB2312" w:hAnsi="仿宋"/>
          <w:kern w:val="0"/>
          <w:sz w:val="32"/>
          <w:szCs w:val="32"/>
        </w:rPr>
      </w:pPr>
      <w:r w:rsidRPr="00FE1F57">
        <w:rPr>
          <w:rFonts w:ascii="仿宋_GB2312" w:eastAsia="仿宋_GB2312" w:hAnsi="仿宋" w:cs="仿宋_GB2312" w:hint="eastAsia"/>
          <w:b/>
          <w:bCs/>
          <w:sz w:val="32"/>
          <w:szCs w:val="32"/>
        </w:rPr>
        <w:t>第十三条</w:t>
      </w:r>
      <w:r w:rsidRPr="00FE1F57">
        <w:rPr>
          <w:rFonts w:ascii="仿宋_GB2312" w:eastAsia="仿宋_GB2312" w:hAnsi="仿宋" w:cs="仿宋_GB2312"/>
          <w:kern w:val="0"/>
          <w:sz w:val="32"/>
          <w:szCs w:val="32"/>
        </w:rPr>
        <w:t xml:space="preserve">  </w:t>
      </w:r>
      <w:r w:rsidRPr="00FE1F57">
        <w:rPr>
          <w:rFonts w:ascii="仿宋_GB2312" w:eastAsia="仿宋_GB2312" w:hAnsi="仿宋" w:cs="仿宋_GB2312" w:hint="eastAsia"/>
          <w:kern w:val="0"/>
          <w:sz w:val="32"/>
          <w:szCs w:val="32"/>
        </w:rPr>
        <w:t>评审工作原则上每年组织一次。</w:t>
      </w:r>
    </w:p>
    <w:p w:rsidR="00255DD4" w:rsidRPr="00FE1F57" w:rsidRDefault="00255DD4" w:rsidP="009A4B3D">
      <w:pPr>
        <w:widowControl/>
        <w:adjustRightInd w:val="0"/>
        <w:snapToGrid w:val="0"/>
        <w:spacing w:line="600" w:lineRule="exact"/>
        <w:ind w:firstLineChars="200" w:firstLine="643"/>
        <w:rPr>
          <w:rFonts w:ascii="仿宋_GB2312" w:eastAsia="仿宋_GB2312" w:hAnsi="PMingLiU"/>
          <w:kern w:val="0"/>
          <w:sz w:val="32"/>
          <w:szCs w:val="32"/>
        </w:rPr>
      </w:pPr>
      <w:r w:rsidRPr="00FE1F57">
        <w:rPr>
          <w:rFonts w:ascii="仿宋_GB2312" w:eastAsia="仿宋_GB2312" w:hAnsi="仿宋" w:cs="仿宋_GB2312" w:hint="eastAsia"/>
          <w:b/>
          <w:bCs/>
          <w:kern w:val="0"/>
          <w:sz w:val="32"/>
          <w:szCs w:val="32"/>
        </w:rPr>
        <w:lastRenderedPageBreak/>
        <w:t>第</w:t>
      </w:r>
      <w:r w:rsidRPr="00FE1F57">
        <w:rPr>
          <w:rFonts w:ascii="仿宋_GB2312" w:eastAsia="仿宋_GB2312" w:hAnsi="仿宋" w:cs="仿宋_GB2312" w:hint="eastAsia"/>
          <w:b/>
          <w:bCs/>
          <w:sz w:val="32"/>
          <w:szCs w:val="32"/>
        </w:rPr>
        <w:t>十四</w:t>
      </w:r>
      <w:r w:rsidRPr="00FE1F57">
        <w:rPr>
          <w:rFonts w:ascii="仿宋_GB2312" w:eastAsia="仿宋_GB2312" w:hAnsi="仿宋" w:cs="仿宋_GB2312" w:hint="eastAsia"/>
          <w:b/>
          <w:bCs/>
          <w:kern w:val="0"/>
          <w:sz w:val="32"/>
          <w:szCs w:val="32"/>
        </w:rPr>
        <w:t>条</w:t>
      </w:r>
      <w:r w:rsidRPr="00FE1F57">
        <w:rPr>
          <w:rFonts w:ascii="仿宋_GB2312" w:eastAsia="仿宋_GB2312" w:hAnsi="仿宋" w:cs="仿宋_GB2312"/>
          <w:kern w:val="0"/>
          <w:sz w:val="32"/>
          <w:szCs w:val="32"/>
        </w:rPr>
        <w:t xml:space="preserve">  </w:t>
      </w:r>
      <w:r w:rsidRPr="00FE1F57">
        <w:rPr>
          <w:rFonts w:ascii="仿宋_GB2312" w:eastAsia="仿宋_GB2312" w:hAnsi="PMingLiU" w:cs="仿宋_GB2312" w:hint="eastAsia"/>
          <w:kern w:val="0"/>
          <w:sz w:val="32"/>
          <w:szCs w:val="32"/>
        </w:rPr>
        <w:t>全面实行“四公开两公示两报告</w:t>
      </w:r>
      <w:proofErr w:type="gramStart"/>
      <w:r w:rsidRPr="00FE1F57">
        <w:rPr>
          <w:rFonts w:ascii="仿宋_GB2312" w:eastAsia="仿宋_GB2312" w:hAnsi="PMingLiU" w:cs="仿宋_GB2312" w:hint="eastAsia"/>
          <w:kern w:val="0"/>
          <w:sz w:val="32"/>
          <w:szCs w:val="32"/>
        </w:rPr>
        <w:t>一</w:t>
      </w:r>
      <w:proofErr w:type="gramEnd"/>
      <w:r w:rsidRPr="00FE1F57">
        <w:rPr>
          <w:rFonts w:ascii="仿宋_GB2312" w:eastAsia="仿宋_GB2312" w:hAnsi="PMingLiU" w:cs="仿宋_GB2312" w:hint="eastAsia"/>
          <w:kern w:val="0"/>
          <w:sz w:val="32"/>
          <w:szCs w:val="32"/>
        </w:rPr>
        <w:t>告知”制度，实行政策公开、标准公开、程序公开、结果公开，评前和评后公示，评前和评后向人力资源社会保障部门报告情况，评后向社会告知评审结果。</w:t>
      </w:r>
    </w:p>
    <w:p w:rsidR="006B62E0" w:rsidRPr="00FE1F57" w:rsidRDefault="006B62E0" w:rsidP="009A4B3D">
      <w:pPr>
        <w:adjustRightInd w:val="0"/>
        <w:snapToGrid w:val="0"/>
        <w:spacing w:line="600" w:lineRule="exact"/>
        <w:jc w:val="center"/>
        <w:rPr>
          <w:rFonts w:ascii="仿宋_GB2312" w:eastAsia="仿宋_GB2312" w:hAnsi="PMingLiU" w:cs="仿宋_GB2312"/>
          <w:kern w:val="0"/>
          <w:sz w:val="32"/>
          <w:szCs w:val="32"/>
        </w:rPr>
      </w:pP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r w:rsidRPr="00FE1F57">
        <w:rPr>
          <w:rFonts w:ascii="仿宋_GB2312" w:eastAsia="仿宋_GB2312" w:hAnsi="仿宋" w:cs="仿宋_GB2312" w:hint="eastAsia"/>
          <w:b/>
          <w:bCs/>
          <w:sz w:val="32"/>
          <w:szCs w:val="32"/>
        </w:rPr>
        <w:t>第五章</w:t>
      </w:r>
      <w:r w:rsidRPr="00FE1F57">
        <w:rPr>
          <w:rFonts w:ascii="仿宋_GB2312" w:eastAsia="仿宋_GB2312" w:hAnsi="仿宋" w:cs="仿宋_GB2312"/>
          <w:b/>
          <w:bCs/>
          <w:sz w:val="32"/>
          <w:szCs w:val="32"/>
        </w:rPr>
        <w:t xml:space="preserve">  </w:t>
      </w:r>
      <w:r w:rsidRPr="00FE1F57">
        <w:rPr>
          <w:rFonts w:ascii="仿宋_GB2312" w:eastAsia="仿宋_GB2312" w:hAnsi="仿宋" w:cs="仿宋_GB2312" w:hint="eastAsia"/>
          <w:b/>
          <w:bCs/>
          <w:sz w:val="32"/>
          <w:szCs w:val="32"/>
        </w:rPr>
        <w:t>附</w:t>
      </w:r>
      <w:r w:rsidRPr="00FE1F57">
        <w:rPr>
          <w:rFonts w:ascii="仿宋_GB2312" w:eastAsia="仿宋_GB2312" w:hAnsi="仿宋" w:cs="仿宋_GB2312"/>
          <w:b/>
          <w:bCs/>
          <w:sz w:val="32"/>
          <w:szCs w:val="32"/>
        </w:rPr>
        <w:t xml:space="preserve">  </w:t>
      </w:r>
      <w:r w:rsidRPr="00FE1F57">
        <w:rPr>
          <w:rFonts w:ascii="仿宋_GB2312" w:eastAsia="仿宋_GB2312" w:hAnsi="仿宋" w:cs="仿宋_GB2312" w:hint="eastAsia"/>
          <w:b/>
          <w:bCs/>
          <w:sz w:val="32"/>
          <w:szCs w:val="32"/>
        </w:rPr>
        <w:t>则</w:t>
      </w:r>
    </w:p>
    <w:p w:rsidR="00255DD4" w:rsidRPr="00FE1F57" w:rsidRDefault="00255DD4" w:rsidP="009A4B3D">
      <w:pPr>
        <w:adjustRightInd w:val="0"/>
        <w:snapToGrid w:val="0"/>
        <w:spacing w:line="600" w:lineRule="exact"/>
        <w:jc w:val="center"/>
        <w:rPr>
          <w:rFonts w:ascii="仿宋_GB2312" w:eastAsia="仿宋_GB2312" w:hAnsi="仿宋"/>
          <w:b/>
          <w:bCs/>
          <w:sz w:val="32"/>
          <w:szCs w:val="32"/>
        </w:rPr>
      </w:pPr>
    </w:p>
    <w:p w:rsidR="00255DD4" w:rsidRPr="00FE1F57" w:rsidRDefault="00255DD4" w:rsidP="009A4B3D">
      <w:pPr>
        <w:pStyle w:val="a3"/>
        <w:snapToGrid w:val="0"/>
        <w:spacing w:line="600" w:lineRule="exact"/>
        <w:ind w:firstLineChars="200" w:firstLine="643"/>
        <w:jc w:val="both"/>
        <w:rPr>
          <w:rFonts w:ascii="仿宋_GB2312" w:eastAsia="仿宋_GB2312" w:hAnsi="PMingLiU"/>
          <w:sz w:val="32"/>
          <w:szCs w:val="32"/>
        </w:rPr>
      </w:pPr>
      <w:r w:rsidRPr="00FE1F57">
        <w:rPr>
          <w:rFonts w:ascii="仿宋_GB2312" w:eastAsia="仿宋_GB2312" w:hAnsi="仿宋" w:cs="仿宋_GB2312" w:hint="eastAsia"/>
          <w:b/>
          <w:bCs/>
          <w:kern w:val="2"/>
          <w:sz w:val="32"/>
          <w:szCs w:val="32"/>
        </w:rPr>
        <w:t>第十五条</w:t>
      </w:r>
      <w:r w:rsidRPr="00FE1F57">
        <w:rPr>
          <w:rFonts w:ascii="仿宋_GB2312" w:eastAsia="仿宋_GB2312" w:hAnsi="PMingLiU" w:cs="仿宋_GB2312"/>
          <w:sz w:val="32"/>
          <w:szCs w:val="32"/>
        </w:rPr>
        <w:t xml:space="preserve">  </w:t>
      </w:r>
      <w:r w:rsidRPr="00FE1F57">
        <w:rPr>
          <w:rFonts w:ascii="仿宋_GB2312" w:eastAsia="仿宋_GB2312" w:hAnsi="PMingLiU" w:cs="仿宋_GB2312" w:hint="eastAsia"/>
          <w:sz w:val="32"/>
          <w:szCs w:val="32"/>
        </w:rPr>
        <w:t>资历年限计算截止到参评当年</w:t>
      </w:r>
      <w:r w:rsidRPr="00FE1F57">
        <w:rPr>
          <w:rFonts w:ascii="仿宋_GB2312" w:eastAsia="仿宋_GB2312" w:hAnsi="PMingLiU" w:cs="仿宋_GB2312"/>
          <w:sz w:val="32"/>
          <w:szCs w:val="32"/>
        </w:rPr>
        <w:t>12</w:t>
      </w:r>
      <w:r w:rsidRPr="00FE1F57">
        <w:rPr>
          <w:rFonts w:ascii="仿宋_GB2312" w:eastAsia="仿宋_GB2312" w:hAnsi="PMingLiU" w:cs="仿宋_GB2312" w:hint="eastAsia"/>
          <w:sz w:val="32"/>
          <w:szCs w:val="32"/>
        </w:rPr>
        <w:t>月</w:t>
      </w:r>
      <w:r w:rsidRPr="00FE1F57">
        <w:rPr>
          <w:rFonts w:ascii="仿宋_GB2312" w:eastAsia="仿宋_GB2312" w:hAnsi="PMingLiU" w:cs="仿宋_GB2312"/>
          <w:sz w:val="32"/>
          <w:szCs w:val="32"/>
        </w:rPr>
        <w:t>31</w:t>
      </w:r>
      <w:r w:rsidRPr="00FE1F57">
        <w:rPr>
          <w:rFonts w:ascii="仿宋_GB2312" w:eastAsia="仿宋_GB2312" w:hAnsi="PMingLiU" w:cs="仿宋_GB2312" w:hint="eastAsia"/>
          <w:sz w:val="32"/>
          <w:szCs w:val="32"/>
        </w:rPr>
        <w:t>日。</w:t>
      </w:r>
    </w:p>
    <w:p w:rsidR="00255DD4" w:rsidRPr="00FE1F57" w:rsidRDefault="00255DD4" w:rsidP="009A4B3D">
      <w:pPr>
        <w:pStyle w:val="a3"/>
        <w:snapToGrid w:val="0"/>
        <w:spacing w:line="600" w:lineRule="exact"/>
        <w:ind w:firstLineChars="200" w:firstLine="643"/>
        <w:jc w:val="both"/>
        <w:rPr>
          <w:rFonts w:ascii="仿宋_GB2312" w:eastAsia="仿宋_GB2312" w:hAnsi="PMingLiU"/>
          <w:sz w:val="32"/>
          <w:szCs w:val="32"/>
        </w:rPr>
      </w:pPr>
      <w:r w:rsidRPr="00FE1F57">
        <w:rPr>
          <w:rFonts w:ascii="仿宋_GB2312" w:eastAsia="仿宋_GB2312" w:hAnsi="仿宋" w:cs="仿宋_GB2312" w:hint="eastAsia"/>
          <w:b/>
          <w:bCs/>
          <w:kern w:val="2"/>
          <w:sz w:val="32"/>
          <w:szCs w:val="32"/>
        </w:rPr>
        <w:t>第十六条</w:t>
      </w:r>
      <w:r w:rsidRPr="00FE1F57">
        <w:rPr>
          <w:rFonts w:ascii="仿宋_GB2312" w:eastAsia="仿宋_GB2312" w:hAnsi="仿宋" w:cs="仿宋_GB2312"/>
          <w:b/>
          <w:bCs/>
          <w:kern w:val="2"/>
          <w:sz w:val="32"/>
          <w:szCs w:val="32"/>
        </w:rPr>
        <w:t xml:space="preserve">  </w:t>
      </w:r>
      <w:r w:rsidR="00FA5983" w:rsidRPr="00FE1F57">
        <w:rPr>
          <w:rFonts w:ascii="仿宋_GB2312" w:eastAsia="仿宋_GB2312" w:hAnsi="PMingLiU" w:cs="仿宋_GB2312" w:hint="eastAsia"/>
          <w:sz w:val="32"/>
          <w:szCs w:val="32"/>
        </w:rPr>
        <w:t>本办法</w:t>
      </w:r>
      <w:r w:rsidRPr="00FE1F57">
        <w:rPr>
          <w:rFonts w:ascii="仿宋_GB2312" w:eastAsia="仿宋_GB2312" w:hAnsi="PMingLiU" w:cs="仿宋_GB2312" w:hint="eastAsia"/>
          <w:sz w:val="32"/>
          <w:szCs w:val="32"/>
        </w:rPr>
        <w:t>所称基层单位</w:t>
      </w:r>
      <w:r w:rsidR="00891477" w:rsidRPr="00FE1F57">
        <w:rPr>
          <w:rFonts w:ascii="仿宋_GB2312" w:eastAsia="仿宋_GB2312" w:hAnsi="PMingLiU" w:cs="仿宋_GB2312" w:hint="eastAsia"/>
          <w:sz w:val="32"/>
          <w:szCs w:val="32"/>
        </w:rPr>
        <w:t>原则设定</w:t>
      </w:r>
      <w:r w:rsidRPr="00FE1F57">
        <w:rPr>
          <w:rFonts w:ascii="仿宋_GB2312" w:eastAsia="仿宋_GB2312" w:hAnsi="PMingLiU" w:cs="仿宋_GB2312" w:hint="eastAsia"/>
          <w:sz w:val="32"/>
          <w:szCs w:val="32"/>
        </w:rPr>
        <w:t>是乡镇、</w:t>
      </w:r>
      <w:r w:rsidR="00891477" w:rsidRPr="00FE1F57">
        <w:rPr>
          <w:rFonts w:ascii="仿宋_GB2312" w:eastAsia="仿宋_GB2312" w:hAnsi="PMingLiU" w:cs="仿宋_GB2312" w:hint="eastAsia"/>
          <w:sz w:val="32"/>
          <w:szCs w:val="32"/>
        </w:rPr>
        <w:t>条件艰苦</w:t>
      </w:r>
      <w:r w:rsidR="00891477" w:rsidRPr="00FE1F57">
        <w:rPr>
          <w:rFonts w:ascii="仿宋_GB2312" w:eastAsia="仿宋_GB2312" w:hAnsi="PMingLiU" w:cs="仿宋_GB2312"/>
          <w:sz w:val="32"/>
          <w:szCs w:val="32"/>
        </w:rPr>
        <w:t>的</w:t>
      </w:r>
      <w:r w:rsidRPr="00FE1F57">
        <w:rPr>
          <w:rFonts w:ascii="仿宋_GB2312" w:eastAsia="仿宋_GB2312" w:hAnsi="PMingLiU" w:cs="仿宋_GB2312" w:hint="eastAsia"/>
          <w:sz w:val="32"/>
          <w:szCs w:val="32"/>
        </w:rPr>
        <w:t>城区街道</w:t>
      </w:r>
      <w:r w:rsidR="00891477" w:rsidRPr="00FE1F57">
        <w:rPr>
          <w:rFonts w:ascii="仿宋_GB2312" w:eastAsia="仿宋_GB2312" w:hAnsi="PMingLiU" w:cs="仿宋_GB2312" w:hint="eastAsia"/>
          <w:sz w:val="32"/>
          <w:szCs w:val="32"/>
        </w:rPr>
        <w:t>，</w:t>
      </w:r>
      <w:r w:rsidR="00891477" w:rsidRPr="00FE1F57">
        <w:rPr>
          <w:rFonts w:ascii="仿宋_GB2312" w:eastAsia="仿宋_GB2312" w:hAnsi="PMingLiU" w:cs="仿宋_GB2312"/>
          <w:sz w:val="32"/>
          <w:szCs w:val="32"/>
        </w:rPr>
        <w:t>具体由各</w:t>
      </w:r>
      <w:r w:rsidR="00E60A0A">
        <w:rPr>
          <w:rFonts w:ascii="仿宋_GB2312" w:eastAsia="仿宋_GB2312" w:hAnsi="PMingLiU" w:cs="仿宋_GB2312" w:hint="eastAsia"/>
          <w:sz w:val="32"/>
          <w:szCs w:val="32"/>
        </w:rPr>
        <w:t>设</w:t>
      </w:r>
      <w:r w:rsidR="00891477" w:rsidRPr="00FE1F57">
        <w:rPr>
          <w:rFonts w:ascii="仿宋_GB2312" w:eastAsia="仿宋_GB2312" w:hAnsi="PMingLiU" w:cs="仿宋_GB2312"/>
          <w:sz w:val="32"/>
          <w:szCs w:val="32"/>
        </w:rPr>
        <w:t>区的市根据本市实际确定范围</w:t>
      </w:r>
      <w:r w:rsidRPr="00FE1F57">
        <w:rPr>
          <w:rFonts w:ascii="仿宋_GB2312" w:eastAsia="仿宋_GB2312" w:hAnsi="PMingLiU" w:cs="仿宋_GB2312" w:hint="eastAsia"/>
          <w:sz w:val="32"/>
          <w:szCs w:val="32"/>
        </w:rPr>
        <w:t>。</w:t>
      </w:r>
    </w:p>
    <w:p w:rsidR="00891477" w:rsidRPr="00FE1F57" w:rsidRDefault="00255DD4" w:rsidP="009A4B3D">
      <w:pPr>
        <w:pStyle w:val="a3"/>
        <w:snapToGrid w:val="0"/>
        <w:spacing w:line="600" w:lineRule="exact"/>
        <w:ind w:firstLineChars="200" w:firstLine="643"/>
        <w:jc w:val="both"/>
        <w:rPr>
          <w:rFonts w:ascii="仿宋_GB2312" w:eastAsia="仿宋_GB2312" w:hAnsi="PMingLiU" w:cs="仿宋_GB2312"/>
          <w:sz w:val="32"/>
          <w:szCs w:val="32"/>
        </w:rPr>
      </w:pPr>
      <w:r w:rsidRPr="00FE1F57">
        <w:rPr>
          <w:rFonts w:ascii="仿宋_GB2312" w:eastAsia="仿宋_GB2312" w:hAnsi="仿宋" w:cs="仿宋_GB2312" w:hint="eastAsia"/>
          <w:b/>
          <w:bCs/>
          <w:kern w:val="2"/>
          <w:sz w:val="32"/>
          <w:szCs w:val="32"/>
        </w:rPr>
        <w:t>第十七条</w:t>
      </w:r>
      <w:r w:rsidRPr="00FE1F57">
        <w:rPr>
          <w:rFonts w:ascii="仿宋_GB2312" w:eastAsia="仿宋_GB2312" w:hAnsi="PMingLiU" w:cs="仿宋_GB2312"/>
          <w:sz w:val="32"/>
          <w:szCs w:val="32"/>
        </w:rPr>
        <w:t xml:space="preserve">  </w:t>
      </w:r>
      <w:r w:rsidR="00891477" w:rsidRPr="00FE1F57">
        <w:rPr>
          <w:rFonts w:ascii="仿宋_GB2312" w:eastAsia="仿宋_GB2312" w:hAnsi="PMingLiU" w:hint="eastAsia"/>
          <w:sz w:val="32"/>
          <w:szCs w:val="32"/>
        </w:rPr>
        <w:t>各市</w:t>
      </w:r>
      <w:r w:rsidR="0047103D" w:rsidRPr="00FE1F57">
        <w:rPr>
          <w:rFonts w:ascii="仿宋_GB2312" w:eastAsia="仿宋_GB2312" w:hAnsi="PMingLiU" w:hint="eastAsia"/>
          <w:sz w:val="32"/>
          <w:szCs w:val="32"/>
        </w:rPr>
        <w:t>可</w:t>
      </w:r>
      <w:r w:rsidR="00891477" w:rsidRPr="00FE1F57">
        <w:rPr>
          <w:rFonts w:ascii="仿宋_GB2312" w:eastAsia="仿宋_GB2312" w:hAnsi="PMingLiU" w:hint="eastAsia"/>
          <w:sz w:val="32"/>
          <w:szCs w:val="32"/>
        </w:rPr>
        <w:t>结合本地区实际情况，</w:t>
      </w:r>
      <w:r w:rsidR="0047103D" w:rsidRPr="00FE1F57">
        <w:rPr>
          <w:rFonts w:ascii="仿宋_GB2312" w:eastAsia="仿宋_GB2312" w:hAnsi="PMingLiU" w:hint="eastAsia"/>
          <w:sz w:val="32"/>
          <w:szCs w:val="32"/>
        </w:rPr>
        <w:t>在</w:t>
      </w:r>
      <w:proofErr w:type="gramStart"/>
      <w:r w:rsidR="0047103D" w:rsidRPr="00FE1F57">
        <w:rPr>
          <w:rFonts w:ascii="仿宋_GB2312" w:eastAsia="仿宋_GB2312" w:hAnsi="PMingLiU" w:hint="eastAsia"/>
          <w:sz w:val="32"/>
          <w:szCs w:val="32"/>
        </w:rPr>
        <w:t>本评价</w:t>
      </w:r>
      <w:proofErr w:type="gramEnd"/>
      <w:r w:rsidR="0047103D" w:rsidRPr="00FE1F57">
        <w:rPr>
          <w:rFonts w:ascii="仿宋_GB2312" w:eastAsia="仿宋_GB2312" w:hAnsi="PMingLiU" w:hint="eastAsia"/>
          <w:sz w:val="32"/>
          <w:szCs w:val="32"/>
        </w:rPr>
        <w:t>办法的基础上制定本</w:t>
      </w:r>
      <w:proofErr w:type="gramStart"/>
      <w:r w:rsidR="0047103D" w:rsidRPr="00FE1F57">
        <w:rPr>
          <w:rFonts w:ascii="仿宋_GB2312" w:eastAsia="仿宋_GB2312" w:hAnsi="PMingLiU" w:hint="eastAsia"/>
          <w:sz w:val="32"/>
          <w:szCs w:val="32"/>
        </w:rPr>
        <w:t>市</w:t>
      </w:r>
      <w:r w:rsidR="00891477" w:rsidRPr="00FE1F57">
        <w:rPr>
          <w:rFonts w:ascii="仿宋_GB2312" w:eastAsia="仿宋_GB2312" w:hAnsi="PMingLiU" w:hint="eastAsia"/>
          <w:sz w:val="32"/>
          <w:szCs w:val="32"/>
        </w:rPr>
        <w:t>具体</w:t>
      </w:r>
      <w:proofErr w:type="gramEnd"/>
      <w:r w:rsidR="00891477" w:rsidRPr="00FE1F57">
        <w:rPr>
          <w:rFonts w:ascii="仿宋_GB2312" w:eastAsia="仿宋_GB2312" w:hAnsi="PMingLiU" w:hint="eastAsia"/>
          <w:sz w:val="32"/>
          <w:szCs w:val="32"/>
        </w:rPr>
        <w:t>评价标准。</w:t>
      </w:r>
    </w:p>
    <w:p w:rsidR="00255DD4" w:rsidRPr="00FE1F57" w:rsidRDefault="00891477" w:rsidP="009A4B3D">
      <w:pPr>
        <w:pStyle w:val="a3"/>
        <w:snapToGrid w:val="0"/>
        <w:spacing w:line="600" w:lineRule="exact"/>
        <w:ind w:firstLineChars="200" w:firstLine="643"/>
        <w:jc w:val="both"/>
        <w:rPr>
          <w:rFonts w:ascii="仿宋_GB2312" w:eastAsia="仿宋_GB2312" w:hAnsi="PMingLiU"/>
          <w:sz w:val="32"/>
          <w:szCs w:val="32"/>
        </w:rPr>
      </w:pPr>
      <w:r w:rsidRPr="00FE1F57">
        <w:rPr>
          <w:rFonts w:ascii="仿宋_GB2312" w:eastAsia="仿宋_GB2312" w:hAnsi="仿宋" w:cs="仿宋_GB2312" w:hint="eastAsia"/>
          <w:b/>
          <w:bCs/>
          <w:kern w:val="2"/>
          <w:sz w:val="32"/>
          <w:szCs w:val="32"/>
        </w:rPr>
        <w:t>第十八条</w:t>
      </w:r>
      <w:r w:rsidRPr="00FE1F57">
        <w:rPr>
          <w:rFonts w:ascii="仿宋_GB2312" w:eastAsia="仿宋_GB2312" w:hAnsi="PMingLiU" w:cs="仿宋_GB2312"/>
          <w:sz w:val="32"/>
          <w:szCs w:val="32"/>
        </w:rPr>
        <w:t xml:space="preserve">  </w:t>
      </w:r>
      <w:r w:rsidR="00255DD4" w:rsidRPr="00FE1F57">
        <w:rPr>
          <w:rFonts w:ascii="仿宋_GB2312" w:eastAsia="仿宋_GB2312" w:hAnsi="PMingLiU" w:cs="仿宋_GB2312" w:hint="eastAsia"/>
          <w:sz w:val="32"/>
          <w:szCs w:val="32"/>
        </w:rPr>
        <w:t>本</w:t>
      </w:r>
      <w:r w:rsidR="00FA5983" w:rsidRPr="00FE1F57">
        <w:rPr>
          <w:rFonts w:ascii="仿宋_GB2312" w:eastAsia="仿宋_GB2312" w:hAnsi="PMingLiU" w:cs="仿宋_GB2312" w:hint="eastAsia"/>
          <w:sz w:val="32"/>
          <w:szCs w:val="32"/>
        </w:rPr>
        <w:t>办法</w:t>
      </w:r>
      <w:r w:rsidR="00255DD4" w:rsidRPr="00FE1F57">
        <w:rPr>
          <w:rFonts w:ascii="仿宋_GB2312" w:eastAsia="仿宋_GB2312" w:hAnsi="PMingLiU" w:cs="仿宋_GB2312" w:hint="eastAsia"/>
          <w:sz w:val="32"/>
          <w:szCs w:val="32"/>
        </w:rPr>
        <w:t>中涉及的年限均按整年计算。</w:t>
      </w:r>
    </w:p>
    <w:p w:rsidR="00255DD4" w:rsidRPr="00FE1F57" w:rsidRDefault="00891477" w:rsidP="009A4B3D">
      <w:pPr>
        <w:pStyle w:val="a3"/>
        <w:snapToGrid w:val="0"/>
        <w:spacing w:line="600" w:lineRule="exact"/>
        <w:ind w:firstLineChars="200" w:firstLine="643"/>
        <w:jc w:val="both"/>
        <w:rPr>
          <w:rFonts w:ascii="仿宋_GB2312" w:eastAsia="仿宋_GB2312" w:hAnsi="PMingLiU"/>
          <w:sz w:val="32"/>
          <w:szCs w:val="32"/>
        </w:rPr>
      </w:pPr>
      <w:r w:rsidRPr="00FE1F57">
        <w:rPr>
          <w:rFonts w:ascii="仿宋_GB2312" w:eastAsia="仿宋_GB2312" w:hAnsi="仿宋" w:cs="仿宋_GB2312" w:hint="eastAsia"/>
          <w:b/>
          <w:bCs/>
          <w:kern w:val="2"/>
          <w:sz w:val="32"/>
          <w:szCs w:val="32"/>
        </w:rPr>
        <w:t xml:space="preserve">第十九条  </w:t>
      </w:r>
      <w:r w:rsidR="00255DD4" w:rsidRPr="00FE1F57">
        <w:rPr>
          <w:rFonts w:ascii="仿宋_GB2312" w:eastAsia="仿宋_GB2312" w:hAnsi="PMingLiU" w:cs="仿宋_GB2312" w:hint="eastAsia"/>
          <w:sz w:val="32"/>
          <w:szCs w:val="32"/>
        </w:rPr>
        <w:t>本办法中词语的特定解释</w:t>
      </w:r>
    </w:p>
    <w:p w:rsidR="00255DD4" w:rsidRPr="00FE1F57" w:rsidRDefault="00255DD4" w:rsidP="009A4B3D">
      <w:pPr>
        <w:pStyle w:val="a3"/>
        <w:snapToGrid w:val="0"/>
        <w:spacing w:line="600" w:lineRule="exact"/>
        <w:ind w:firstLineChars="200" w:firstLine="640"/>
        <w:jc w:val="both"/>
        <w:rPr>
          <w:rFonts w:ascii="仿宋_GB2312" w:eastAsia="仿宋_GB2312" w:hAnsi="PMingLiU" w:cs="仿宋_GB2312"/>
          <w:sz w:val="32"/>
          <w:szCs w:val="32"/>
        </w:rPr>
      </w:pPr>
      <w:r w:rsidRPr="00FE1F57">
        <w:rPr>
          <w:rFonts w:ascii="仿宋_GB2312" w:eastAsia="仿宋_GB2312" w:hAnsi="PMingLiU" w:cs="仿宋_GB2312" w:hint="eastAsia"/>
          <w:sz w:val="32"/>
          <w:szCs w:val="32"/>
        </w:rPr>
        <w:t>凡冠有“以上”、“不少于”的，均含本级或本数量</w:t>
      </w:r>
      <w:r w:rsidR="008A2B32" w:rsidRPr="00FE1F57">
        <w:rPr>
          <w:rFonts w:ascii="仿宋_GB2312" w:eastAsia="仿宋_GB2312" w:hAnsi="PMingLiU" w:cs="仿宋_GB2312" w:hint="eastAsia"/>
          <w:sz w:val="32"/>
          <w:szCs w:val="32"/>
        </w:rPr>
        <w:t>。</w:t>
      </w:r>
    </w:p>
    <w:p w:rsidR="00255DD4" w:rsidRPr="00FE1F57" w:rsidRDefault="00255DD4" w:rsidP="009A4B3D">
      <w:pPr>
        <w:pStyle w:val="a3"/>
        <w:snapToGrid w:val="0"/>
        <w:spacing w:line="600" w:lineRule="exact"/>
        <w:ind w:firstLineChars="200" w:firstLine="640"/>
        <w:jc w:val="both"/>
        <w:rPr>
          <w:rFonts w:ascii="仿宋_GB2312" w:eastAsia="仿宋_GB2312" w:hAnsi="PMingLiU"/>
          <w:sz w:val="32"/>
          <w:szCs w:val="32"/>
        </w:rPr>
      </w:pPr>
      <w:r w:rsidRPr="00FE1F57">
        <w:rPr>
          <w:rFonts w:ascii="仿宋_GB2312" w:eastAsia="仿宋_GB2312" w:hAnsi="PMingLiU" w:cs="仿宋_GB2312" w:hint="eastAsia"/>
          <w:sz w:val="32"/>
          <w:szCs w:val="32"/>
        </w:rPr>
        <w:t>凡冠以“主要承担”、“主要参与者”、“主要完成人”，无特殊说明的，均指排名前三</w:t>
      </w:r>
      <w:r w:rsidR="008A2B32" w:rsidRPr="00FE1F57">
        <w:rPr>
          <w:rFonts w:ascii="仿宋_GB2312" w:eastAsia="仿宋_GB2312" w:hAnsi="PMingLiU" w:cs="仿宋_GB2312" w:hint="eastAsia"/>
          <w:sz w:val="32"/>
          <w:szCs w:val="32"/>
        </w:rPr>
        <w:t>。</w:t>
      </w:r>
    </w:p>
    <w:p w:rsidR="00255DD4" w:rsidRPr="00FE1F57" w:rsidRDefault="00255DD4" w:rsidP="009A4B3D">
      <w:pPr>
        <w:adjustRightInd w:val="0"/>
        <w:snapToGrid w:val="0"/>
        <w:spacing w:line="600" w:lineRule="exact"/>
        <w:rPr>
          <w:rFonts w:ascii="仿宋_GB2312" w:eastAsia="仿宋_GB2312" w:hAnsi="PMingLiU"/>
          <w:sz w:val="32"/>
          <w:szCs w:val="32"/>
        </w:rPr>
      </w:pPr>
      <w:r w:rsidRPr="00FE1F57">
        <w:rPr>
          <w:rFonts w:ascii="仿宋_GB2312" w:eastAsia="仿宋_GB2312" w:hAnsi="PMingLiU" w:cs="仿宋_GB2312"/>
          <w:sz w:val="32"/>
          <w:szCs w:val="32"/>
        </w:rPr>
        <w:t xml:space="preserve">    </w:t>
      </w:r>
      <w:r w:rsidRPr="00FE1F57">
        <w:rPr>
          <w:rFonts w:ascii="仿宋_GB2312" w:eastAsia="仿宋_GB2312" w:hAnsi="PMingLiU" w:cs="仿宋_GB2312" w:hint="eastAsia"/>
          <w:sz w:val="32"/>
          <w:szCs w:val="32"/>
        </w:rPr>
        <w:t>“市级”均指设区的市，不含县级市。</w:t>
      </w:r>
    </w:p>
    <w:p w:rsidR="00255DD4" w:rsidRPr="00FE1F57" w:rsidRDefault="00255DD4" w:rsidP="009A4B3D">
      <w:pPr>
        <w:adjustRightInd w:val="0"/>
        <w:snapToGrid w:val="0"/>
        <w:spacing w:line="600" w:lineRule="exact"/>
        <w:rPr>
          <w:rFonts w:ascii="仿宋_GB2312" w:eastAsia="仿宋_GB2312" w:hAnsi="仿宋"/>
          <w:b/>
          <w:bCs/>
          <w:sz w:val="32"/>
          <w:szCs w:val="32"/>
        </w:rPr>
      </w:pPr>
      <w:r w:rsidRPr="00FE1F57">
        <w:rPr>
          <w:rFonts w:ascii="仿宋_GB2312" w:eastAsia="仿宋_GB2312" w:hAnsi="仿宋" w:cs="仿宋_GB2312"/>
          <w:kern w:val="0"/>
          <w:sz w:val="32"/>
          <w:szCs w:val="32"/>
        </w:rPr>
        <w:t xml:space="preserve">    </w:t>
      </w:r>
      <w:r w:rsidR="00FA5983" w:rsidRPr="00FE1F57">
        <w:rPr>
          <w:rFonts w:ascii="仿宋_GB2312" w:eastAsia="仿宋_GB2312" w:hAnsi="仿宋" w:cs="仿宋_GB2312" w:hint="eastAsia"/>
          <w:kern w:val="0"/>
          <w:sz w:val="32"/>
          <w:szCs w:val="32"/>
        </w:rPr>
        <w:t>本办法</w:t>
      </w:r>
      <w:r w:rsidRPr="00FE1F57">
        <w:rPr>
          <w:rFonts w:ascii="仿宋_GB2312" w:eastAsia="仿宋_GB2312" w:hAnsi="仿宋" w:cs="仿宋_GB2312" w:hint="eastAsia"/>
          <w:kern w:val="0"/>
          <w:sz w:val="32"/>
          <w:szCs w:val="32"/>
        </w:rPr>
        <w:t>所称“核心期刊”，是指北京大学图书馆出版的《中文核心期刊目录》或者南京大学中国社会科学研究评价中心发布《</w:t>
      </w:r>
      <w:r w:rsidRPr="00FE1F57">
        <w:rPr>
          <w:rFonts w:ascii="仿宋_GB2312" w:eastAsia="仿宋_GB2312" w:hAnsi="仿宋" w:cs="仿宋_GB2312"/>
          <w:kern w:val="0"/>
          <w:sz w:val="32"/>
          <w:szCs w:val="32"/>
        </w:rPr>
        <w:t xml:space="preserve">CSSCI </w:t>
      </w:r>
      <w:r w:rsidRPr="00FE1F57">
        <w:rPr>
          <w:rFonts w:ascii="仿宋_GB2312" w:eastAsia="仿宋_GB2312" w:hAnsi="仿宋" w:cs="仿宋_GB2312" w:hint="eastAsia"/>
          <w:kern w:val="0"/>
          <w:sz w:val="32"/>
          <w:szCs w:val="32"/>
        </w:rPr>
        <w:t>来源期刊目录》收录的学术期刊，以论文发表时间的版本为准。</w:t>
      </w:r>
    </w:p>
    <w:p w:rsidR="00255DD4" w:rsidRPr="00FE1F57" w:rsidRDefault="00891477" w:rsidP="0070695F">
      <w:pPr>
        <w:pStyle w:val="a3"/>
        <w:snapToGrid w:val="0"/>
        <w:spacing w:line="600" w:lineRule="exact"/>
        <w:ind w:firstLineChars="200" w:firstLine="643"/>
        <w:jc w:val="both"/>
        <w:rPr>
          <w:rFonts w:ascii="仿宋_GB2312" w:eastAsia="仿宋_GB2312" w:hAnsi="PMingLiU" w:cs="仿宋_GB2312"/>
          <w:sz w:val="32"/>
          <w:szCs w:val="32"/>
        </w:rPr>
      </w:pPr>
      <w:r w:rsidRPr="00FE1F57">
        <w:rPr>
          <w:rFonts w:ascii="仿宋_GB2312" w:eastAsia="仿宋_GB2312" w:hAnsi="仿宋" w:cs="仿宋_GB2312" w:hint="eastAsia"/>
          <w:b/>
          <w:bCs/>
          <w:kern w:val="2"/>
          <w:sz w:val="32"/>
          <w:szCs w:val="32"/>
        </w:rPr>
        <w:lastRenderedPageBreak/>
        <w:t>第二十条</w:t>
      </w:r>
      <w:r w:rsidRPr="00FE1F57">
        <w:t xml:space="preserve">  </w:t>
      </w:r>
      <w:r w:rsidR="00255DD4" w:rsidRPr="00FE1F57">
        <w:rPr>
          <w:rFonts w:ascii="仿宋_GB2312" w:eastAsia="仿宋_GB2312" w:hAnsi="PMingLiU" w:cs="仿宋_GB2312" w:hint="eastAsia"/>
          <w:sz w:val="32"/>
          <w:szCs w:val="32"/>
        </w:rPr>
        <w:t>本</w:t>
      </w:r>
      <w:r w:rsidR="00FA5983" w:rsidRPr="00FE1F57">
        <w:rPr>
          <w:rFonts w:ascii="仿宋_GB2312" w:eastAsia="仿宋_GB2312" w:hAnsi="PMingLiU" w:cs="仿宋_GB2312" w:hint="eastAsia"/>
          <w:sz w:val="32"/>
          <w:szCs w:val="32"/>
        </w:rPr>
        <w:t>办法</w:t>
      </w:r>
      <w:r w:rsidR="00255DD4" w:rsidRPr="00FE1F57">
        <w:rPr>
          <w:rFonts w:ascii="仿宋_GB2312" w:eastAsia="仿宋_GB2312" w:hAnsi="PMingLiU" w:cs="仿宋_GB2312" w:hint="eastAsia"/>
          <w:sz w:val="32"/>
          <w:szCs w:val="32"/>
        </w:rPr>
        <w:t>由</w:t>
      </w:r>
      <w:r w:rsidR="00FA5983" w:rsidRPr="00FE1F57">
        <w:rPr>
          <w:rFonts w:ascii="仿宋_GB2312" w:eastAsia="仿宋_GB2312" w:hAnsi="PMingLiU" w:cs="仿宋_GB2312" w:hint="eastAsia"/>
          <w:sz w:val="32"/>
          <w:szCs w:val="32"/>
        </w:rPr>
        <w:t>山东</w:t>
      </w:r>
      <w:r w:rsidR="00255DD4" w:rsidRPr="00FE1F57">
        <w:rPr>
          <w:rFonts w:ascii="仿宋_GB2312" w:eastAsia="仿宋_GB2312" w:hAnsi="PMingLiU" w:cs="仿宋_GB2312" w:hint="eastAsia"/>
          <w:sz w:val="32"/>
          <w:szCs w:val="32"/>
        </w:rPr>
        <w:t>省统计局负责解释。</w:t>
      </w:r>
      <w:r w:rsidR="00255DD4" w:rsidRPr="00FE1F57">
        <w:rPr>
          <w:rFonts w:ascii="仿宋_GB2312" w:eastAsia="仿宋_GB2312" w:hAnsi="PMingLiU" w:cs="仿宋_GB2312"/>
          <w:sz w:val="32"/>
          <w:szCs w:val="32"/>
        </w:rPr>
        <w:t xml:space="preserve"> </w:t>
      </w:r>
    </w:p>
    <w:p w:rsidR="00255DD4" w:rsidRPr="00FE1F57" w:rsidRDefault="00891477" w:rsidP="0070695F">
      <w:pPr>
        <w:pStyle w:val="a3"/>
        <w:snapToGrid w:val="0"/>
        <w:spacing w:line="600" w:lineRule="exact"/>
        <w:ind w:firstLineChars="200" w:firstLine="643"/>
        <w:jc w:val="both"/>
        <w:rPr>
          <w:rFonts w:ascii="仿宋_GB2312" w:eastAsia="仿宋_GB2312" w:hAnsi="PMingLiU"/>
          <w:sz w:val="32"/>
          <w:szCs w:val="32"/>
        </w:rPr>
      </w:pPr>
      <w:r w:rsidRPr="00FE1F57">
        <w:rPr>
          <w:rFonts w:ascii="仿宋_GB2312" w:eastAsia="仿宋_GB2312" w:hAnsi="仿宋" w:cs="仿宋_GB2312" w:hint="eastAsia"/>
          <w:b/>
          <w:bCs/>
          <w:kern w:val="2"/>
          <w:sz w:val="32"/>
          <w:szCs w:val="32"/>
        </w:rPr>
        <w:t>第二十</w:t>
      </w:r>
      <w:r w:rsidR="00E60A0A">
        <w:rPr>
          <w:rFonts w:ascii="仿宋_GB2312" w:eastAsia="仿宋_GB2312" w:hAnsi="仿宋" w:cs="仿宋_GB2312" w:hint="eastAsia"/>
          <w:b/>
          <w:bCs/>
          <w:kern w:val="2"/>
          <w:sz w:val="32"/>
          <w:szCs w:val="32"/>
        </w:rPr>
        <w:t>一</w:t>
      </w:r>
      <w:bookmarkStart w:id="0" w:name="_GoBack"/>
      <w:bookmarkEnd w:id="0"/>
      <w:r w:rsidRPr="00FE1F57">
        <w:rPr>
          <w:rFonts w:ascii="仿宋_GB2312" w:eastAsia="仿宋_GB2312" w:hAnsi="仿宋" w:cs="仿宋_GB2312" w:hint="eastAsia"/>
          <w:b/>
          <w:bCs/>
          <w:kern w:val="2"/>
          <w:sz w:val="32"/>
          <w:szCs w:val="32"/>
        </w:rPr>
        <w:t>条</w:t>
      </w:r>
      <w:r w:rsidRPr="00FE1F57">
        <w:rPr>
          <w:rFonts w:ascii="仿宋_GB2312" w:eastAsia="仿宋_GB2312" w:hAnsi="仿宋" w:cs="仿宋_GB2312" w:hint="eastAsia"/>
          <w:sz w:val="32"/>
          <w:szCs w:val="32"/>
        </w:rPr>
        <w:t xml:space="preserve"> </w:t>
      </w:r>
      <w:r w:rsidR="008A2B32" w:rsidRPr="00FE1F57">
        <w:rPr>
          <w:rFonts w:ascii="仿宋_GB2312" w:eastAsia="仿宋_GB2312" w:hAnsi="仿宋" w:cs="仿宋_GB2312" w:hint="eastAsia"/>
          <w:sz w:val="32"/>
          <w:szCs w:val="32"/>
        </w:rPr>
        <w:t>本办法自2018年  月  日</w:t>
      </w:r>
      <w:r w:rsidR="008A2B32" w:rsidRPr="00FE1F57">
        <w:rPr>
          <w:rFonts w:ascii="仿宋_GB2312" w:eastAsia="仿宋_GB2312" w:hAnsi="仿宋" w:cs="仿宋_GB2312"/>
          <w:sz w:val="32"/>
          <w:szCs w:val="32"/>
        </w:rPr>
        <w:t>起施行，有效期至</w:t>
      </w:r>
      <w:r w:rsidR="008A2B32" w:rsidRPr="00FE1F57">
        <w:rPr>
          <w:rFonts w:ascii="仿宋_GB2312" w:eastAsia="仿宋_GB2312" w:hAnsi="仿宋" w:cs="仿宋_GB2312" w:hint="eastAsia"/>
          <w:sz w:val="32"/>
          <w:szCs w:val="32"/>
        </w:rPr>
        <w:t xml:space="preserve">          </w:t>
      </w:r>
      <w:r w:rsidR="00255DD4" w:rsidRPr="00FE1F57">
        <w:rPr>
          <w:rFonts w:ascii="仿宋_GB2312" w:eastAsia="仿宋_GB2312" w:hAnsi="PMingLiU" w:cs="仿宋_GB2312" w:hint="eastAsia"/>
          <w:sz w:val="32"/>
          <w:szCs w:val="32"/>
        </w:rPr>
        <w:t>。</w:t>
      </w:r>
    </w:p>
    <w:sectPr w:rsidR="00255DD4" w:rsidRPr="00FE1F57" w:rsidSect="000815BC">
      <w:footerReference w:type="default" r:id="rId6"/>
      <w:pgSz w:w="11906" w:h="16838"/>
      <w:pgMar w:top="2098"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AEE" w:rsidRDefault="00B05AEE" w:rsidP="004A6A85">
      <w:r>
        <w:separator/>
      </w:r>
    </w:p>
  </w:endnote>
  <w:endnote w:type="continuationSeparator" w:id="0">
    <w:p w:rsidR="00B05AEE" w:rsidRDefault="00B05AEE" w:rsidP="004A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D4" w:rsidRDefault="00255DD4">
    <w:pPr>
      <w:pStyle w:val="a8"/>
      <w:jc w:val="center"/>
      <w:rPr>
        <w:rFonts w:cs="Times New Roman"/>
      </w:rPr>
    </w:pPr>
    <w:r>
      <w:rPr>
        <w:noProof/>
        <w:lang w:val="zh-CN"/>
      </w:rPr>
      <w:fldChar w:fldCharType="begin"/>
    </w:r>
    <w:r>
      <w:rPr>
        <w:noProof/>
        <w:lang w:val="zh-CN"/>
      </w:rPr>
      <w:instrText xml:space="preserve"> PAGE   \* MERGEFORMAT </w:instrText>
    </w:r>
    <w:r>
      <w:rPr>
        <w:noProof/>
        <w:lang w:val="zh-CN"/>
      </w:rPr>
      <w:fldChar w:fldCharType="separate"/>
    </w:r>
    <w:r w:rsidR="00E60A0A">
      <w:rPr>
        <w:noProof/>
        <w:lang w:val="zh-CN"/>
      </w:rPr>
      <w:t>9</w:t>
    </w:r>
    <w:r>
      <w:rPr>
        <w:noProof/>
        <w:lang w:val="zh-CN"/>
      </w:rPr>
      <w:fldChar w:fldCharType="end"/>
    </w:r>
  </w:p>
  <w:p w:rsidR="00255DD4" w:rsidRDefault="00255DD4">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AEE" w:rsidRDefault="00B05AEE" w:rsidP="004A6A85">
      <w:r>
        <w:separator/>
      </w:r>
    </w:p>
  </w:footnote>
  <w:footnote w:type="continuationSeparator" w:id="0">
    <w:p w:rsidR="00B05AEE" w:rsidRDefault="00B05AEE" w:rsidP="004A6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7F9"/>
    <w:rsid w:val="00017F18"/>
    <w:rsid w:val="000251F2"/>
    <w:rsid w:val="00061B93"/>
    <w:rsid w:val="00075B01"/>
    <w:rsid w:val="000779A8"/>
    <w:rsid w:val="00081160"/>
    <w:rsid w:val="000815BC"/>
    <w:rsid w:val="00095C5F"/>
    <w:rsid w:val="00097C8E"/>
    <w:rsid w:val="000A2A37"/>
    <w:rsid w:val="000B7363"/>
    <w:rsid w:val="000C2945"/>
    <w:rsid w:val="000C4249"/>
    <w:rsid w:val="000C5DDD"/>
    <w:rsid w:val="000C791E"/>
    <w:rsid w:val="000E07F9"/>
    <w:rsid w:val="000E250D"/>
    <w:rsid w:val="000E5FE6"/>
    <w:rsid w:val="000F42AF"/>
    <w:rsid w:val="00106B89"/>
    <w:rsid w:val="00121E9A"/>
    <w:rsid w:val="00125B88"/>
    <w:rsid w:val="001428BF"/>
    <w:rsid w:val="00154DB6"/>
    <w:rsid w:val="00155A5A"/>
    <w:rsid w:val="001632B1"/>
    <w:rsid w:val="0017494E"/>
    <w:rsid w:val="001A0951"/>
    <w:rsid w:val="001A2AE5"/>
    <w:rsid w:val="001A7934"/>
    <w:rsid w:val="001C10B0"/>
    <w:rsid w:val="001C1558"/>
    <w:rsid w:val="001C2EC0"/>
    <w:rsid w:val="001C5C0C"/>
    <w:rsid w:val="001D37AC"/>
    <w:rsid w:val="001E11F0"/>
    <w:rsid w:val="00203FDB"/>
    <w:rsid w:val="0020620D"/>
    <w:rsid w:val="00230BDD"/>
    <w:rsid w:val="00237ED2"/>
    <w:rsid w:val="00255DD4"/>
    <w:rsid w:val="00262AAA"/>
    <w:rsid w:val="0028339E"/>
    <w:rsid w:val="002845E8"/>
    <w:rsid w:val="002A2624"/>
    <w:rsid w:val="002A3F2B"/>
    <w:rsid w:val="002A6E79"/>
    <w:rsid w:val="002C35E9"/>
    <w:rsid w:val="002D3C11"/>
    <w:rsid w:val="002F7D6B"/>
    <w:rsid w:val="003058F4"/>
    <w:rsid w:val="00334E03"/>
    <w:rsid w:val="00351D93"/>
    <w:rsid w:val="0036269C"/>
    <w:rsid w:val="00362D50"/>
    <w:rsid w:val="003665A4"/>
    <w:rsid w:val="00377501"/>
    <w:rsid w:val="003C0CAE"/>
    <w:rsid w:val="003C3332"/>
    <w:rsid w:val="003C5C93"/>
    <w:rsid w:val="003E7E39"/>
    <w:rsid w:val="003F2835"/>
    <w:rsid w:val="003F684E"/>
    <w:rsid w:val="00406703"/>
    <w:rsid w:val="00430B71"/>
    <w:rsid w:val="00430BF8"/>
    <w:rsid w:val="004338F2"/>
    <w:rsid w:val="00442C87"/>
    <w:rsid w:val="0047103D"/>
    <w:rsid w:val="00475CF0"/>
    <w:rsid w:val="00483959"/>
    <w:rsid w:val="00493DF6"/>
    <w:rsid w:val="00495D97"/>
    <w:rsid w:val="004A6A85"/>
    <w:rsid w:val="004B57D1"/>
    <w:rsid w:val="004D0D0D"/>
    <w:rsid w:val="004E6533"/>
    <w:rsid w:val="004F6FF9"/>
    <w:rsid w:val="00513E26"/>
    <w:rsid w:val="00520F57"/>
    <w:rsid w:val="00521038"/>
    <w:rsid w:val="005327DD"/>
    <w:rsid w:val="00564E4E"/>
    <w:rsid w:val="005658A7"/>
    <w:rsid w:val="00583026"/>
    <w:rsid w:val="00587650"/>
    <w:rsid w:val="005C108D"/>
    <w:rsid w:val="005E0236"/>
    <w:rsid w:val="005E7897"/>
    <w:rsid w:val="00600781"/>
    <w:rsid w:val="00635244"/>
    <w:rsid w:val="00635581"/>
    <w:rsid w:val="00661116"/>
    <w:rsid w:val="00676B44"/>
    <w:rsid w:val="006849BA"/>
    <w:rsid w:val="0069539C"/>
    <w:rsid w:val="006B4B9E"/>
    <w:rsid w:val="006B62E0"/>
    <w:rsid w:val="006B675E"/>
    <w:rsid w:val="006C05EA"/>
    <w:rsid w:val="006D41D3"/>
    <w:rsid w:val="006D6FCC"/>
    <w:rsid w:val="006E0E29"/>
    <w:rsid w:val="006F0663"/>
    <w:rsid w:val="00704E9D"/>
    <w:rsid w:val="00705F2F"/>
    <w:rsid w:val="0070695F"/>
    <w:rsid w:val="00725098"/>
    <w:rsid w:val="0078442B"/>
    <w:rsid w:val="00785AFB"/>
    <w:rsid w:val="0078742A"/>
    <w:rsid w:val="00797862"/>
    <w:rsid w:val="007A09F3"/>
    <w:rsid w:val="007A11C0"/>
    <w:rsid w:val="007A7EC0"/>
    <w:rsid w:val="007B0781"/>
    <w:rsid w:val="007B4FAB"/>
    <w:rsid w:val="007C261D"/>
    <w:rsid w:val="007C521B"/>
    <w:rsid w:val="007C6D3A"/>
    <w:rsid w:val="007E2C49"/>
    <w:rsid w:val="007F1507"/>
    <w:rsid w:val="007F5C41"/>
    <w:rsid w:val="008074D9"/>
    <w:rsid w:val="00813122"/>
    <w:rsid w:val="00822A91"/>
    <w:rsid w:val="00825AFD"/>
    <w:rsid w:val="00826C61"/>
    <w:rsid w:val="008405D4"/>
    <w:rsid w:val="008548BF"/>
    <w:rsid w:val="0087766E"/>
    <w:rsid w:val="008849F8"/>
    <w:rsid w:val="00891477"/>
    <w:rsid w:val="008A1E90"/>
    <w:rsid w:val="008A1F2C"/>
    <w:rsid w:val="008A2B32"/>
    <w:rsid w:val="008A689A"/>
    <w:rsid w:val="008B242D"/>
    <w:rsid w:val="008B4128"/>
    <w:rsid w:val="008B75C9"/>
    <w:rsid w:val="008C13FA"/>
    <w:rsid w:val="008D0AC7"/>
    <w:rsid w:val="008E3A58"/>
    <w:rsid w:val="008F4CB9"/>
    <w:rsid w:val="009051FC"/>
    <w:rsid w:val="00911A6E"/>
    <w:rsid w:val="00913B0B"/>
    <w:rsid w:val="00923B86"/>
    <w:rsid w:val="00924506"/>
    <w:rsid w:val="0093165C"/>
    <w:rsid w:val="0093278C"/>
    <w:rsid w:val="00940548"/>
    <w:rsid w:val="009565A2"/>
    <w:rsid w:val="009571FC"/>
    <w:rsid w:val="009676A7"/>
    <w:rsid w:val="009764F2"/>
    <w:rsid w:val="0099576D"/>
    <w:rsid w:val="009960FC"/>
    <w:rsid w:val="009966F2"/>
    <w:rsid w:val="009A4B3D"/>
    <w:rsid w:val="009B074E"/>
    <w:rsid w:val="009C2941"/>
    <w:rsid w:val="009D4D73"/>
    <w:rsid w:val="009D69A2"/>
    <w:rsid w:val="009F0B9C"/>
    <w:rsid w:val="009F4C7F"/>
    <w:rsid w:val="009F70EB"/>
    <w:rsid w:val="009F7480"/>
    <w:rsid w:val="00A045A5"/>
    <w:rsid w:val="00A0727E"/>
    <w:rsid w:val="00A11178"/>
    <w:rsid w:val="00A16B1B"/>
    <w:rsid w:val="00A21983"/>
    <w:rsid w:val="00A35AE3"/>
    <w:rsid w:val="00A43AEB"/>
    <w:rsid w:val="00A604D4"/>
    <w:rsid w:val="00A80CAF"/>
    <w:rsid w:val="00AC66B3"/>
    <w:rsid w:val="00AD5C58"/>
    <w:rsid w:val="00AE45AE"/>
    <w:rsid w:val="00AE4793"/>
    <w:rsid w:val="00B05AEE"/>
    <w:rsid w:val="00B12CC0"/>
    <w:rsid w:val="00B27337"/>
    <w:rsid w:val="00B44C30"/>
    <w:rsid w:val="00B50E89"/>
    <w:rsid w:val="00B9201B"/>
    <w:rsid w:val="00B9287A"/>
    <w:rsid w:val="00B9465A"/>
    <w:rsid w:val="00BA3EAA"/>
    <w:rsid w:val="00BB3FFC"/>
    <w:rsid w:val="00BC5DD2"/>
    <w:rsid w:val="00BC5F7A"/>
    <w:rsid w:val="00BD134C"/>
    <w:rsid w:val="00BE0BFE"/>
    <w:rsid w:val="00C264FC"/>
    <w:rsid w:val="00C27EBD"/>
    <w:rsid w:val="00C574A2"/>
    <w:rsid w:val="00C67E5F"/>
    <w:rsid w:val="00C9485E"/>
    <w:rsid w:val="00CA09BE"/>
    <w:rsid w:val="00CA2FC5"/>
    <w:rsid w:val="00CA37E5"/>
    <w:rsid w:val="00CC462F"/>
    <w:rsid w:val="00CE3B21"/>
    <w:rsid w:val="00CE664A"/>
    <w:rsid w:val="00CF4C53"/>
    <w:rsid w:val="00D12B63"/>
    <w:rsid w:val="00D33775"/>
    <w:rsid w:val="00D35764"/>
    <w:rsid w:val="00D37C26"/>
    <w:rsid w:val="00D404FE"/>
    <w:rsid w:val="00D545AA"/>
    <w:rsid w:val="00D60D9F"/>
    <w:rsid w:val="00D96D01"/>
    <w:rsid w:val="00DA7FB3"/>
    <w:rsid w:val="00DE21D8"/>
    <w:rsid w:val="00DE4031"/>
    <w:rsid w:val="00DE72BE"/>
    <w:rsid w:val="00DF1921"/>
    <w:rsid w:val="00DF39FE"/>
    <w:rsid w:val="00DF3BF0"/>
    <w:rsid w:val="00E02023"/>
    <w:rsid w:val="00E10D43"/>
    <w:rsid w:val="00E12626"/>
    <w:rsid w:val="00E1484B"/>
    <w:rsid w:val="00E168C4"/>
    <w:rsid w:val="00E53970"/>
    <w:rsid w:val="00E60A0A"/>
    <w:rsid w:val="00E66EF9"/>
    <w:rsid w:val="00E776EB"/>
    <w:rsid w:val="00E77896"/>
    <w:rsid w:val="00E80854"/>
    <w:rsid w:val="00E83D5B"/>
    <w:rsid w:val="00E932C7"/>
    <w:rsid w:val="00E96100"/>
    <w:rsid w:val="00E96A58"/>
    <w:rsid w:val="00EB0BEB"/>
    <w:rsid w:val="00ED0319"/>
    <w:rsid w:val="00ED68EA"/>
    <w:rsid w:val="00EE5E1E"/>
    <w:rsid w:val="00F01CCA"/>
    <w:rsid w:val="00F05A49"/>
    <w:rsid w:val="00F1151A"/>
    <w:rsid w:val="00F1402B"/>
    <w:rsid w:val="00F27A2D"/>
    <w:rsid w:val="00F30EA2"/>
    <w:rsid w:val="00F42909"/>
    <w:rsid w:val="00F446DD"/>
    <w:rsid w:val="00F537DF"/>
    <w:rsid w:val="00F60CAC"/>
    <w:rsid w:val="00F61211"/>
    <w:rsid w:val="00F777C1"/>
    <w:rsid w:val="00F87062"/>
    <w:rsid w:val="00F9148F"/>
    <w:rsid w:val="00FA5983"/>
    <w:rsid w:val="00FA7F8C"/>
    <w:rsid w:val="00FB53B6"/>
    <w:rsid w:val="00FB5749"/>
    <w:rsid w:val="00FC57F7"/>
    <w:rsid w:val="00FD2EFA"/>
    <w:rsid w:val="00FE0844"/>
    <w:rsid w:val="00FE1F57"/>
    <w:rsid w:val="00FE4028"/>
    <w:rsid w:val="00FE6C6A"/>
    <w:rsid w:val="00FF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79B5A7-46AD-454D-B401-BE8E9A1F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2BE"/>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entTextChar">
    <w:name w:val="Comment Text Char"/>
    <w:uiPriority w:val="99"/>
    <w:locked/>
    <w:rsid w:val="000779A8"/>
    <w:rPr>
      <w:rFonts w:ascii="Times New Roman" w:eastAsia="宋体" w:hAnsi="Times New Roman" w:cs="Times New Roman"/>
      <w:sz w:val="24"/>
      <w:szCs w:val="24"/>
    </w:rPr>
  </w:style>
  <w:style w:type="paragraph" w:styleId="a3">
    <w:name w:val="annotation text"/>
    <w:basedOn w:val="a"/>
    <w:link w:val="Char"/>
    <w:uiPriority w:val="99"/>
    <w:semiHidden/>
    <w:rsid w:val="000779A8"/>
    <w:pPr>
      <w:jc w:val="left"/>
    </w:pPr>
    <w:rPr>
      <w:kern w:val="0"/>
      <w:sz w:val="24"/>
      <w:szCs w:val="24"/>
    </w:rPr>
  </w:style>
  <w:style w:type="character" w:customStyle="1" w:styleId="Char">
    <w:name w:val="批注文字 Char"/>
    <w:link w:val="a3"/>
    <w:uiPriority w:val="99"/>
    <w:semiHidden/>
    <w:locked/>
    <w:rsid w:val="00E168C4"/>
    <w:rPr>
      <w:rFonts w:ascii="Times New Roman" w:hAnsi="Times New Roman" w:cs="Times New Roman"/>
      <w:sz w:val="21"/>
      <w:szCs w:val="21"/>
    </w:rPr>
  </w:style>
  <w:style w:type="character" w:customStyle="1" w:styleId="Char1">
    <w:name w:val="批注文字 Char1"/>
    <w:basedOn w:val="a0"/>
    <w:uiPriority w:val="99"/>
    <w:semiHidden/>
    <w:rsid w:val="000779A8"/>
  </w:style>
  <w:style w:type="paragraph" w:styleId="a4">
    <w:name w:val="Normal (Web)"/>
    <w:basedOn w:val="a"/>
    <w:uiPriority w:val="99"/>
    <w:rsid w:val="00406703"/>
    <w:pPr>
      <w:widowControl/>
      <w:spacing w:before="100" w:beforeAutospacing="1" w:after="100" w:afterAutospacing="1"/>
      <w:jc w:val="left"/>
    </w:pPr>
    <w:rPr>
      <w:rFonts w:ascii="宋体" w:hAnsi="宋体" w:cs="宋体"/>
      <w:kern w:val="0"/>
      <w:sz w:val="24"/>
      <w:szCs w:val="24"/>
    </w:rPr>
  </w:style>
  <w:style w:type="paragraph" w:styleId="a5">
    <w:name w:val="Title"/>
    <w:basedOn w:val="a"/>
    <w:next w:val="a"/>
    <w:link w:val="Char0"/>
    <w:uiPriority w:val="99"/>
    <w:qFormat/>
    <w:rsid w:val="00406703"/>
    <w:pPr>
      <w:spacing w:before="240" w:after="60"/>
      <w:jc w:val="center"/>
      <w:outlineLvl w:val="0"/>
    </w:pPr>
    <w:rPr>
      <w:rFonts w:ascii="Cambria" w:hAnsi="Cambria" w:cs="Cambria"/>
      <w:b/>
      <w:bCs/>
      <w:kern w:val="0"/>
      <w:sz w:val="32"/>
      <w:szCs w:val="32"/>
    </w:rPr>
  </w:style>
  <w:style w:type="character" w:customStyle="1" w:styleId="Char0">
    <w:name w:val="标题 Char"/>
    <w:link w:val="a5"/>
    <w:uiPriority w:val="99"/>
    <w:locked/>
    <w:rsid w:val="00406703"/>
    <w:rPr>
      <w:rFonts w:ascii="Cambria" w:eastAsia="宋体" w:hAnsi="Cambria" w:cs="Cambria"/>
      <w:b/>
      <w:bCs/>
      <w:sz w:val="32"/>
      <w:szCs w:val="32"/>
    </w:rPr>
  </w:style>
  <w:style w:type="paragraph" w:styleId="a6">
    <w:name w:val="Balloon Text"/>
    <w:basedOn w:val="a"/>
    <w:link w:val="Char2"/>
    <w:uiPriority w:val="99"/>
    <w:semiHidden/>
    <w:rsid w:val="00587650"/>
    <w:rPr>
      <w:rFonts w:ascii="Calibri" w:hAnsi="Calibri" w:cs="Calibri"/>
      <w:kern w:val="0"/>
      <w:sz w:val="18"/>
      <w:szCs w:val="18"/>
    </w:rPr>
  </w:style>
  <w:style w:type="character" w:customStyle="1" w:styleId="Char2">
    <w:name w:val="批注框文本 Char"/>
    <w:link w:val="a6"/>
    <w:uiPriority w:val="99"/>
    <w:semiHidden/>
    <w:locked/>
    <w:rsid w:val="00587650"/>
    <w:rPr>
      <w:sz w:val="18"/>
      <w:szCs w:val="18"/>
    </w:rPr>
  </w:style>
  <w:style w:type="paragraph" w:styleId="a7">
    <w:name w:val="header"/>
    <w:basedOn w:val="a"/>
    <w:link w:val="Char3"/>
    <w:uiPriority w:val="99"/>
    <w:rsid w:val="004A6A85"/>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Char3">
    <w:name w:val="页眉 Char"/>
    <w:link w:val="a7"/>
    <w:uiPriority w:val="99"/>
    <w:locked/>
    <w:rsid w:val="004A6A85"/>
    <w:rPr>
      <w:sz w:val="18"/>
      <w:szCs w:val="18"/>
    </w:rPr>
  </w:style>
  <w:style w:type="paragraph" w:styleId="a8">
    <w:name w:val="footer"/>
    <w:basedOn w:val="a"/>
    <w:link w:val="Char4"/>
    <w:uiPriority w:val="99"/>
    <w:rsid w:val="004A6A85"/>
    <w:pPr>
      <w:tabs>
        <w:tab w:val="center" w:pos="4153"/>
        <w:tab w:val="right" w:pos="8306"/>
      </w:tabs>
      <w:snapToGrid w:val="0"/>
      <w:jc w:val="left"/>
    </w:pPr>
    <w:rPr>
      <w:rFonts w:ascii="Calibri" w:hAnsi="Calibri" w:cs="Calibri"/>
      <w:kern w:val="0"/>
      <w:sz w:val="18"/>
      <w:szCs w:val="18"/>
    </w:rPr>
  </w:style>
  <w:style w:type="character" w:customStyle="1" w:styleId="Char4">
    <w:name w:val="页脚 Char"/>
    <w:link w:val="a8"/>
    <w:uiPriority w:val="99"/>
    <w:locked/>
    <w:rsid w:val="004A6A85"/>
    <w:rPr>
      <w:sz w:val="18"/>
      <w:szCs w:val="18"/>
    </w:rPr>
  </w:style>
  <w:style w:type="character" w:customStyle="1" w:styleId="CharChar5">
    <w:name w:val="Char Char5"/>
    <w:uiPriority w:val="99"/>
    <w:rsid w:val="00BA3EAA"/>
    <w:rPr>
      <w:rFonts w:ascii="Times New Roman" w:eastAsia="宋体" w:hAnsi="Times New Roman" w:cs="Times New Roman"/>
      <w:kern w:val="2"/>
      <w:sz w:val="24"/>
      <w:szCs w:val="24"/>
    </w:rPr>
  </w:style>
  <w:style w:type="character" w:customStyle="1" w:styleId="CommentTextChar2">
    <w:name w:val="Comment Text Char2"/>
    <w:basedOn w:val="a0"/>
    <w:uiPriority w:val="99"/>
    <w:semiHidden/>
    <w:locked/>
    <w:rsid w:val="005E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9</Pages>
  <Words>576</Words>
  <Characters>3287</Characters>
  <Application>Microsoft Office Word</Application>
  <DocSecurity>0</DocSecurity>
  <Lines>27</Lines>
  <Paragraphs>7</Paragraphs>
  <ScaleCrop>false</ScaleCrop>
  <Company>Lenovo</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山东省统计系列高级职称资格</dc:title>
  <dc:subject/>
  <dc:creator>lxx</dc:creator>
  <cp:keywords/>
  <dc:description/>
  <cp:lastModifiedBy>刘小蕾</cp:lastModifiedBy>
  <cp:revision>32</cp:revision>
  <cp:lastPrinted>2018-12-13T07:51:00Z</cp:lastPrinted>
  <dcterms:created xsi:type="dcterms:W3CDTF">2018-10-17T06:53:00Z</dcterms:created>
  <dcterms:modified xsi:type="dcterms:W3CDTF">2018-12-13T11:03:00Z</dcterms:modified>
</cp:coreProperties>
</file>