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76B4" w:rsidRDefault="006776B4" w:rsidP="006776B4">
      <w:pPr>
        <w:adjustRightInd w:val="0"/>
        <w:snapToGrid w:val="0"/>
        <w:spacing w:line="590" w:lineRule="atLeast"/>
        <w:jc w:val="left"/>
        <w:rPr>
          <w:rFonts w:ascii="黑体" w:eastAsia="黑体" w:hAnsi="黑体"/>
          <w:bCs/>
          <w:color w:val="000000"/>
          <w:sz w:val="32"/>
          <w:szCs w:val="32"/>
        </w:rPr>
      </w:pPr>
      <w:r w:rsidRPr="00E32749">
        <w:rPr>
          <w:rFonts w:ascii="黑体" w:eastAsia="黑体" w:hAnsi="黑体" w:hint="eastAsia"/>
          <w:bCs/>
          <w:color w:val="000000"/>
          <w:sz w:val="32"/>
          <w:szCs w:val="32"/>
        </w:rPr>
        <w:t>附件1</w:t>
      </w:r>
    </w:p>
    <w:p w:rsidR="006776B4" w:rsidRPr="00E32749" w:rsidRDefault="006776B4" w:rsidP="006776B4">
      <w:pPr>
        <w:adjustRightInd w:val="0"/>
        <w:snapToGrid w:val="0"/>
        <w:spacing w:line="590" w:lineRule="atLeast"/>
        <w:jc w:val="left"/>
        <w:rPr>
          <w:rFonts w:ascii="黑体" w:eastAsia="黑体" w:hAnsi="黑体"/>
          <w:bCs/>
          <w:color w:val="000000"/>
          <w:sz w:val="32"/>
          <w:szCs w:val="32"/>
        </w:rPr>
      </w:pPr>
    </w:p>
    <w:p w:rsidR="006776B4" w:rsidRPr="00F93D4A" w:rsidRDefault="006776B4" w:rsidP="006776B4">
      <w:pPr>
        <w:adjustRightInd w:val="0"/>
        <w:snapToGrid w:val="0"/>
        <w:spacing w:line="590" w:lineRule="atLeast"/>
        <w:jc w:val="center"/>
        <w:rPr>
          <w:rFonts w:ascii="方正小标宋简体" w:eastAsia="方正小标宋简体" w:hAnsi="宋体"/>
          <w:color w:val="000000"/>
          <w:sz w:val="44"/>
          <w:szCs w:val="44"/>
        </w:rPr>
      </w:pPr>
      <w:r w:rsidRPr="00F93D4A">
        <w:rPr>
          <w:rFonts w:ascii="方正小标宋简体" w:eastAsia="方正小标宋简体" w:hAnsi="宋体" w:hint="eastAsia"/>
          <w:bCs/>
          <w:color w:val="000000"/>
          <w:sz w:val="44"/>
          <w:szCs w:val="44"/>
        </w:rPr>
        <w:t>山东省统计科研课题管理办法</w:t>
      </w:r>
    </w:p>
    <w:p w:rsidR="006776B4" w:rsidRPr="00F93D4A" w:rsidRDefault="006776B4" w:rsidP="006776B4">
      <w:pPr>
        <w:adjustRightInd w:val="0"/>
        <w:snapToGrid w:val="0"/>
        <w:spacing w:line="590" w:lineRule="atLeast"/>
        <w:jc w:val="center"/>
        <w:rPr>
          <w:rFonts w:ascii="楷体_GB2312" w:eastAsia="楷体_GB2312" w:hAnsi="楷体"/>
          <w:color w:val="000000"/>
          <w:sz w:val="32"/>
          <w:szCs w:val="32"/>
        </w:rPr>
      </w:pPr>
      <w:r w:rsidRPr="00F93D4A">
        <w:rPr>
          <w:rFonts w:ascii="楷体_GB2312" w:eastAsia="楷体_GB2312" w:hAnsi="楷体" w:hint="eastAsia"/>
          <w:bCs/>
          <w:color w:val="000000"/>
          <w:sz w:val="32"/>
          <w:szCs w:val="32"/>
        </w:rPr>
        <w:t>（2019年修订）</w:t>
      </w:r>
    </w:p>
    <w:p w:rsidR="006776B4" w:rsidRPr="00F93D4A" w:rsidRDefault="006776B4" w:rsidP="006776B4">
      <w:pPr>
        <w:adjustRightInd w:val="0"/>
        <w:snapToGrid w:val="0"/>
        <w:spacing w:line="590" w:lineRule="atLeast"/>
        <w:ind w:firstLine="641"/>
        <w:rPr>
          <w:rFonts w:ascii="黑体" w:eastAsia="黑体" w:hAnsi="黑体" w:cs="宋体"/>
          <w:color w:val="000000"/>
          <w:spacing w:val="-4"/>
          <w:kern w:val="0"/>
          <w:sz w:val="32"/>
          <w:szCs w:val="32"/>
        </w:rPr>
      </w:pPr>
    </w:p>
    <w:p w:rsidR="006776B4" w:rsidRPr="00F93D4A" w:rsidRDefault="006776B4" w:rsidP="006776B4">
      <w:pPr>
        <w:adjustRightInd w:val="0"/>
        <w:snapToGrid w:val="0"/>
        <w:spacing w:line="590" w:lineRule="atLeast"/>
        <w:jc w:val="center"/>
        <w:rPr>
          <w:rFonts w:ascii="黑体" w:eastAsia="黑体" w:hAnsi="黑体" w:cs="宋体"/>
          <w:color w:val="000000"/>
          <w:spacing w:val="-4"/>
          <w:kern w:val="0"/>
          <w:sz w:val="32"/>
          <w:szCs w:val="32"/>
        </w:rPr>
      </w:pPr>
      <w:r w:rsidRPr="00F93D4A">
        <w:rPr>
          <w:rFonts w:ascii="黑体" w:eastAsia="黑体" w:hAnsi="黑体" w:cs="宋体"/>
          <w:color w:val="000000"/>
          <w:spacing w:val="-4"/>
          <w:kern w:val="0"/>
          <w:sz w:val="32"/>
          <w:szCs w:val="32"/>
        </w:rPr>
        <w:t>第一章  总  则</w:t>
      </w:r>
    </w:p>
    <w:p w:rsidR="006776B4" w:rsidRPr="00F93D4A" w:rsidRDefault="006776B4" w:rsidP="006776B4">
      <w:pPr>
        <w:adjustRightInd w:val="0"/>
        <w:snapToGrid w:val="0"/>
        <w:spacing w:line="590" w:lineRule="atLeast"/>
        <w:ind w:firstLine="641"/>
        <w:rPr>
          <w:rFonts w:ascii="仿宋_GB2312" w:eastAsia="仿宋_GB2312" w:hAnsi="仿宋_GB2312"/>
          <w:color w:val="000000"/>
          <w:sz w:val="32"/>
          <w:szCs w:val="32"/>
        </w:rPr>
      </w:pPr>
      <w:r w:rsidRPr="00F93D4A">
        <w:rPr>
          <w:rFonts w:ascii="仿宋_GB2312" w:eastAsia="仿宋_GB2312" w:hAnsi="仿宋_GB2312" w:hint="eastAsia"/>
          <w:b/>
          <w:color w:val="000000"/>
          <w:sz w:val="32"/>
          <w:szCs w:val="32"/>
        </w:rPr>
        <w:t>第一条</w:t>
      </w:r>
      <w:r w:rsidRPr="00F93D4A">
        <w:rPr>
          <w:rFonts w:ascii="仿宋_GB2312" w:eastAsia="仿宋_GB2312" w:hAnsi="仿宋_GB2312" w:hint="eastAsia"/>
          <w:color w:val="000000"/>
          <w:sz w:val="32"/>
          <w:szCs w:val="32"/>
        </w:rPr>
        <w:t xml:space="preserve">  为</w:t>
      </w:r>
      <w:r w:rsidRPr="00F93D4A">
        <w:rPr>
          <w:rFonts w:ascii="仿宋_GB2312" w:eastAsia="仿宋_GB2312" w:hAnsi="仿宋" w:hint="eastAsia"/>
          <w:color w:val="000000"/>
          <w:sz w:val="32"/>
          <w:szCs w:val="32"/>
        </w:rPr>
        <w:t>进一步</w:t>
      </w:r>
      <w:r w:rsidRPr="00F93D4A">
        <w:rPr>
          <w:rFonts w:ascii="仿宋_GB2312" w:eastAsia="仿宋_GB2312" w:hAnsi="仿宋_GB2312" w:hint="eastAsia"/>
          <w:color w:val="000000"/>
          <w:sz w:val="32"/>
          <w:szCs w:val="32"/>
        </w:rPr>
        <w:t>加强山东省统计科研课题研究工作，促进课题管理科学化、规范化，保证项目评审程序公平公正，提高课题立项质量，促进统计科研多出优秀成果，加快推进统计现代化，全面提升统计服务能力，</w:t>
      </w:r>
      <w:proofErr w:type="gramStart"/>
      <w:r w:rsidRPr="00F93D4A">
        <w:rPr>
          <w:rFonts w:ascii="仿宋_GB2312" w:eastAsia="仿宋_GB2312" w:hAnsi="仿宋_GB2312" w:hint="eastAsia"/>
          <w:color w:val="000000"/>
          <w:sz w:val="32"/>
          <w:szCs w:val="32"/>
        </w:rPr>
        <w:t>特</w:t>
      </w:r>
      <w:proofErr w:type="gramEnd"/>
      <w:r w:rsidRPr="00F93D4A">
        <w:rPr>
          <w:rFonts w:ascii="仿宋_GB2312" w:eastAsia="仿宋_GB2312" w:hAnsi="仿宋_GB2312" w:hint="eastAsia"/>
          <w:color w:val="000000"/>
          <w:sz w:val="32"/>
          <w:szCs w:val="32"/>
        </w:rPr>
        <w:t>修订本办法。</w:t>
      </w:r>
    </w:p>
    <w:p w:rsidR="006776B4" w:rsidRPr="00F93D4A" w:rsidRDefault="006776B4" w:rsidP="006776B4">
      <w:pPr>
        <w:tabs>
          <w:tab w:val="left" w:pos="1868"/>
        </w:tabs>
        <w:adjustRightInd w:val="0"/>
        <w:snapToGrid w:val="0"/>
        <w:spacing w:line="590" w:lineRule="atLeast"/>
        <w:ind w:firstLine="641"/>
        <w:rPr>
          <w:rFonts w:ascii="仿宋_GB2312" w:eastAsia="仿宋_GB2312" w:hAnsi="仿宋_GB2312"/>
          <w:color w:val="000000"/>
          <w:sz w:val="32"/>
          <w:szCs w:val="32"/>
        </w:rPr>
      </w:pPr>
      <w:r w:rsidRPr="00F93D4A">
        <w:rPr>
          <w:rFonts w:ascii="仿宋_GB2312" w:eastAsia="仿宋_GB2312" w:hAnsi="仿宋_GB2312" w:hint="eastAsia"/>
          <w:b/>
          <w:color w:val="000000"/>
          <w:sz w:val="32"/>
          <w:szCs w:val="32"/>
        </w:rPr>
        <w:t>第二条</w:t>
      </w:r>
      <w:r w:rsidRPr="00F93D4A">
        <w:rPr>
          <w:rFonts w:ascii="仿宋_GB2312" w:eastAsia="仿宋_GB2312" w:hAnsi="仿宋_GB2312" w:hint="eastAsia"/>
          <w:color w:val="000000"/>
          <w:sz w:val="32"/>
          <w:szCs w:val="32"/>
        </w:rPr>
        <w:t xml:space="preserve">  山东省统计科研课题采取年度公开招标方式，面向社会进行立项，单位和个人可提出申请。</w:t>
      </w:r>
    </w:p>
    <w:p w:rsidR="006776B4" w:rsidRPr="00F93D4A" w:rsidRDefault="006776B4" w:rsidP="006776B4">
      <w:pPr>
        <w:adjustRightInd w:val="0"/>
        <w:snapToGrid w:val="0"/>
        <w:spacing w:line="590" w:lineRule="atLeast"/>
        <w:ind w:firstLine="641"/>
        <w:rPr>
          <w:rFonts w:ascii="仿宋_GB2312" w:eastAsia="仿宋_GB2312" w:hAnsi="仿宋_GB2312"/>
          <w:color w:val="000000"/>
          <w:sz w:val="32"/>
          <w:szCs w:val="32"/>
        </w:rPr>
      </w:pPr>
      <w:r w:rsidRPr="00F93D4A">
        <w:rPr>
          <w:rFonts w:ascii="仿宋_GB2312" w:eastAsia="仿宋_GB2312" w:hAnsi="仿宋_GB2312" w:hint="eastAsia"/>
          <w:b/>
          <w:color w:val="000000"/>
          <w:sz w:val="32"/>
          <w:szCs w:val="32"/>
        </w:rPr>
        <w:t>第三条</w:t>
      </w:r>
      <w:r w:rsidRPr="00F93D4A">
        <w:rPr>
          <w:rFonts w:ascii="仿宋_GB2312" w:eastAsia="仿宋_GB2312" w:hAnsi="仿宋_GB2312" w:hint="eastAsia"/>
          <w:color w:val="000000"/>
          <w:sz w:val="32"/>
          <w:szCs w:val="32"/>
        </w:rPr>
        <w:t xml:space="preserve">  山东省统计科研课题分为重大项目和一般项目。其中：重大项目为经费资助课题，一般项目为自筹经费课题。</w:t>
      </w:r>
    </w:p>
    <w:p w:rsidR="006776B4" w:rsidRPr="00F93D4A" w:rsidRDefault="006776B4" w:rsidP="006776B4">
      <w:pPr>
        <w:adjustRightInd w:val="0"/>
        <w:snapToGrid w:val="0"/>
        <w:spacing w:line="590" w:lineRule="atLeast"/>
        <w:ind w:firstLine="641"/>
        <w:rPr>
          <w:rFonts w:ascii="仿宋_GB2312" w:eastAsia="仿宋_GB2312" w:hAnsi="仿宋_GB2312"/>
          <w:color w:val="000000"/>
          <w:sz w:val="32"/>
          <w:szCs w:val="32"/>
        </w:rPr>
      </w:pPr>
      <w:r w:rsidRPr="00F93D4A">
        <w:rPr>
          <w:rFonts w:ascii="仿宋_GB2312" w:eastAsia="仿宋_GB2312" w:hAnsi="仿宋_GB2312" w:hint="eastAsia"/>
          <w:b/>
          <w:color w:val="000000"/>
          <w:sz w:val="32"/>
          <w:szCs w:val="32"/>
        </w:rPr>
        <w:t>第四条</w:t>
      </w:r>
      <w:r w:rsidRPr="00F93D4A">
        <w:rPr>
          <w:rFonts w:ascii="仿宋_GB2312" w:eastAsia="仿宋_GB2312" w:hAnsi="仿宋_GB2312" w:hint="eastAsia"/>
          <w:color w:val="000000"/>
          <w:sz w:val="32"/>
          <w:szCs w:val="32"/>
        </w:rPr>
        <w:t xml:space="preserve">  山东省统计科研课题应符合以下条件：</w:t>
      </w:r>
    </w:p>
    <w:p w:rsidR="006776B4" w:rsidRPr="00F93D4A" w:rsidRDefault="006776B4" w:rsidP="006776B4">
      <w:pPr>
        <w:adjustRightInd w:val="0"/>
        <w:snapToGrid w:val="0"/>
        <w:spacing w:line="590" w:lineRule="atLeast"/>
        <w:ind w:firstLine="641"/>
        <w:rPr>
          <w:rFonts w:ascii="仿宋_GB2312" w:eastAsia="仿宋_GB2312" w:hAnsi="仿宋_GB2312"/>
          <w:color w:val="000000"/>
          <w:sz w:val="32"/>
          <w:szCs w:val="32"/>
        </w:rPr>
      </w:pPr>
      <w:r w:rsidRPr="00F93D4A">
        <w:rPr>
          <w:rFonts w:ascii="仿宋_GB2312" w:eastAsia="仿宋_GB2312" w:hAnsi="仿宋_GB2312" w:hint="eastAsia"/>
          <w:color w:val="000000"/>
          <w:sz w:val="32"/>
          <w:szCs w:val="32"/>
        </w:rPr>
        <w:t>（一）以党的理论、路线、方针、政策为指导，以统计中心工作为基础，围绕我省经济社会发展中的重大问题，调查研究、总结经验、探求规律、提出对策，为省委省政府决策服务，对我省统计发展和统计改革以及统计方法制度建设提出合理对策和建议。</w:t>
      </w:r>
    </w:p>
    <w:p w:rsidR="006776B4" w:rsidRPr="00F93D4A" w:rsidRDefault="006776B4" w:rsidP="006776B4">
      <w:pPr>
        <w:adjustRightInd w:val="0"/>
        <w:snapToGrid w:val="0"/>
        <w:spacing w:line="590" w:lineRule="atLeast"/>
        <w:ind w:firstLine="641"/>
        <w:rPr>
          <w:rFonts w:ascii="仿宋_GB2312" w:eastAsia="仿宋_GB2312" w:hAnsi="仿宋_GB2312"/>
          <w:color w:val="000000"/>
          <w:sz w:val="32"/>
          <w:szCs w:val="32"/>
        </w:rPr>
      </w:pPr>
      <w:r w:rsidRPr="00F93D4A">
        <w:rPr>
          <w:rFonts w:ascii="仿宋_GB2312" w:eastAsia="仿宋_GB2312" w:hAnsi="仿宋_GB2312" w:hint="eastAsia"/>
          <w:color w:val="000000"/>
          <w:sz w:val="32"/>
          <w:szCs w:val="32"/>
        </w:rPr>
        <w:t>（二）研究方向正确，研究的重点难点明确，思路清晰，方法科学、可行，研究成果有较高的实际应用价值，要具有原创性、</w:t>
      </w:r>
      <w:r w:rsidRPr="00F93D4A">
        <w:rPr>
          <w:rFonts w:ascii="仿宋_GB2312" w:eastAsia="仿宋_GB2312" w:hAnsi="仿宋_GB2312" w:hint="eastAsia"/>
          <w:color w:val="000000"/>
          <w:sz w:val="32"/>
          <w:szCs w:val="32"/>
        </w:rPr>
        <w:lastRenderedPageBreak/>
        <w:t>开拓性、针对性和可操作性。</w:t>
      </w:r>
    </w:p>
    <w:p w:rsidR="006776B4" w:rsidRPr="00F93D4A" w:rsidRDefault="006776B4" w:rsidP="006776B4">
      <w:pPr>
        <w:adjustRightInd w:val="0"/>
        <w:snapToGrid w:val="0"/>
        <w:spacing w:line="590" w:lineRule="atLeast"/>
        <w:ind w:firstLine="641"/>
        <w:rPr>
          <w:rFonts w:ascii="仿宋_GB2312" w:eastAsia="仿宋_GB2312" w:hAnsi="仿宋_GB2312"/>
          <w:color w:val="000000"/>
          <w:sz w:val="32"/>
          <w:szCs w:val="32"/>
        </w:rPr>
      </w:pPr>
      <w:r w:rsidRPr="00F93D4A">
        <w:rPr>
          <w:rFonts w:ascii="仿宋_GB2312" w:eastAsia="仿宋_GB2312" w:hAnsi="仿宋_GB2312" w:hint="eastAsia"/>
          <w:color w:val="000000"/>
          <w:sz w:val="32"/>
          <w:szCs w:val="32"/>
        </w:rPr>
        <w:t>（三）课题负责人具有副高级以上（含）专业技术职称，不具备副高级以上（含）专业技术职称的申请人需由两名具有副高级以上（含）专业技术职称的专家书面推荐。</w:t>
      </w:r>
    </w:p>
    <w:p w:rsidR="006776B4" w:rsidRPr="00F93D4A" w:rsidRDefault="006776B4" w:rsidP="006776B4">
      <w:pPr>
        <w:adjustRightInd w:val="0"/>
        <w:snapToGrid w:val="0"/>
        <w:spacing w:line="590" w:lineRule="atLeast"/>
        <w:ind w:firstLine="641"/>
        <w:rPr>
          <w:rFonts w:ascii="仿宋_GB2312" w:eastAsia="仿宋_GB2312" w:hAnsi="仿宋_GB2312"/>
          <w:color w:val="000000"/>
          <w:sz w:val="32"/>
          <w:szCs w:val="32"/>
        </w:rPr>
      </w:pPr>
      <w:r w:rsidRPr="00F93D4A">
        <w:rPr>
          <w:rFonts w:ascii="仿宋_GB2312" w:eastAsia="仿宋_GB2312" w:hAnsi="仿宋_GB2312" w:hint="eastAsia"/>
          <w:b/>
          <w:color w:val="000000"/>
          <w:sz w:val="32"/>
          <w:szCs w:val="32"/>
        </w:rPr>
        <w:t xml:space="preserve">第五条  </w:t>
      </w:r>
      <w:r w:rsidRPr="00F93D4A">
        <w:rPr>
          <w:rFonts w:ascii="仿宋_GB2312" w:eastAsia="仿宋_GB2312" w:hAnsi="仿宋_GB2312" w:hint="eastAsia"/>
          <w:color w:val="000000"/>
          <w:sz w:val="32"/>
          <w:szCs w:val="32"/>
        </w:rPr>
        <w:t>山东省统计科研课题的立项、</w:t>
      </w:r>
      <w:proofErr w:type="gramStart"/>
      <w:r w:rsidRPr="00F93D4A">
        <w:rPr>
          <w:rFonts w:ascii="仿宋_GB2312" w:eastAsia="仿宋_GB2312" w:hAnsi="仿宋_GB2312" w:hint="eastAsia"/>
          <w:color w:val="000000"/>
          <w:sz w:val="32"/>
          <w:szCs w:val="32"/>
        </w:rPr>
        <w:t>结项均</w:t>
      </w:r>
      <w:proofErr w:type="gramEnd"/>
      <w:r w:rsidRPr="00F93D4A">
        <w:rPr>
          <w:rFonts w:ascii="仿宋_GB2312" w:eastAsia="仿宋_GB2312" w:hAnsi="仿宋_GB2312" w:hint="eastAsia"/>
          <w:color w:val="000000"/>
          <w:sz w:val="32"/>
          <w:szCs w:val="32"/>
        </w:rPr>
        <w:t>实行专家匿名评审。负责评审的专家由有关部门和高等院校、科研院所中对统计工作有深入研究的专家学者组成。</w:t>
      </w:r>
    </w:p>
    <w:p w:rsidR="006776B4" w:rsidRPr="00F93D4A" w:rsidRDefault="006776B4" w:rsidP="006776B4">
      <w:pPr>
        <w:adjustRightInd w:val="0"/>
        <w:snapToGrid w:val="0"/>
        <w:spacing w:line="590" w:lineRule="atLeast"/>
        <w:ind w:firstLine="641"/>
        <w:rPr>
          <w:rFonts w:ascii="仿宋_GB2312" w:eastAsia="仿宋_GB2312" w:hAnsi="仿宋_GB2312"/>
          <w:color w:val="000000"/>
          <w:sz w:val="32"/>
          <w:szCs w:val="32"/>
        </w:rPr>
      </w:pPr>
      <w:r w:rsidRPr="00F93D4A">
        <w:rPr>
          <w:rFonts w:ascii="仿宋_GB2312" w:eastAsia="仿宋_GB2312" w:hAnsi="仿宋_GB2312" w:hint="eastAsia"/>
          <w:b/>
          <w:color w:val="000000"/>
          <w:sz w:val="32"/>
          <w:szCs w:val="32"/>
        </w:rPr>
        <w:t xml:space="preserve">第六条 </w:t>
      </w:r>
      <w:r w:rsidRPr="00F93D4A">
        <w:rPr>
          <w:rFonts w:ascii="仿宋_GB2312" w:eastAsia="仿宋_GB2312" w:hAnsi="仿宋_GB2312"/>
          <w:b/>
          <w:color w:val="000000"/>
          <w:sz w:val="32"/>
          <w:szCs w:val="32"/>
        </w:rPr>
        <w:t xml:space="preserve"> </w:t>
      </w:r>
      <w:r w:rsidRPr="00F93D4A">
        <w:rPr>
          <w:rFonts w:ascii="仿宋_GB2312" w:eastAsia="仿宋_GB2312" w:hAnsi="仿宋_GB2312" w:hint="eastAsia"/>
          <w:color w:val="000000"/>
          <w:sz w:val="32"/>
          <w:szCs w:val="32"/>
        </w:rPr>
        <w:t>山东</w:t>
      </w:r>
      <w:r w:rsidRPr="00F93D4A">
        <w:rPr>
          <w:rFonts w:ascii="仿宋_GB2312" w:eastAsia="仿宋_GB2312" w:hAnsi="仿宋" w:hint="eastAsia"/>
          <w:color w:val="000000"/>
          <w:sz w:val="32"/>
          <w:szCs w:val="32"/>
        </w:rPr>
        <w:t>省统计局享有课题研究成果的处理权，</w:t>
      </w:r>
      <w:r w:rsidRPr="00F93D4A">
        <w:rPr>
          <w:rFonts w:ascii="仿宋_GB2312" w:eastAsia="仿宋_GB2312" w:hAnsi="仿宋" w:cs="宋体" w:hint="eastAsia"/>
          <w:color w:val="000000"/>
          <w:kern w:val="0"/>
          <w:sz w:val="32"/>
          <w:szCs w:val="32"/>
        </w:rPr>
        <w:t>负责课题立项、</w:t>
      </w:r>
      <w:proofErr w:type="gramStart"/>
      <w:r w:rsidRPr="00F93D4A">
        <w:rPr>
          <w:rFonts w:ascii="仿宋_GB2312" w:eastAsia="仿宋_GB2312" w:hAnsi="仿宋" w:cs="宋体" w:hint="eastAsia"/>
          <w:color w:val="000000"/>
          <w:kern w:val="0"/>
          <w:sz w:val="32"/>
          <w:szCs w:val="32"/>
        </w:rPr>
        <w:t>结项的</w:t>
      </w:r>
      <w:proofErr w:type="gramEnd"/>
      <w:r w:rsidRPr="00F93D4A">
        <w:rPr>
          <w:rFonts w:ascii="仿宋_GB2312" w:eastAsia="仿宋_GB2312" w:hAnsi="仿宋" w:cs="宋体" w:hint="eastAsia"/>
          <w:color w:val="000000"/>
          <w:kern w:val="0"/>
          <w:sz w:val="32"/>
          <w:szCs w:val="32"/>
        </w:rPr>
        <w:t>审定。</w:t>
      </w:r>
    </w:p>
    <w:p w:rsidR="006776B4" w:rsidRPr="00F93D4A" w:rsidRDefault="006776B4" w:rsidP="006776B4">
      <w:pPr>
        <w:adjustRightInd w:val="0"/>
        <w:snapToGrid w:val="0"/>
        <w:spacing w:line="590" w:lineRule="atLeast"/>
        <w:ind w:firstLine="641"/>
        <w:rPr>
          <w:rFonts w:ascii="仿宋" w:eastAsia="仿宋" w:hAnsi="仿宋" w:cs="宋体"/>
          <w:color w:val="000000"/>
          <w:kern w:val="0"/>
          <w:sz w:val="32"/>
          <w:szCs w:val="32"/>
        </w:rPr>
      </w:pPr>
      <w:r w:rsidRPr="00F93D4A">
        <w:rPr>
          <w:rFonts w:ascii="仿宋_GB2312" w:eastAsia="仿宋_GB2312" w:hAnsi="仿宋_GB2312" w:hint="eastAsia"/>
          <w:b/>
          <w:color w:val="000000"/>
          <w:sz w:val="32"/>
          <w:szCs w:val="32"/>
        </w:rPr>
        <w:t xml:space="preserve">第七条  </w:t>
      </w:r>
      <w:r w:rsidRPr="00F93D4A">
        <w:rPr>
          <w:rFonts w:ascii="仿宋_GB2312" w:eastAsia="仿宋_GB2312" w:hAnsi="仿宋" w:cs="宋体" w:hint="eastAsia"/>
          <w:color w:val="000000"/>
          <w:kern w:val="0"/>
          <w:sz w:val="32"/>
          <w:szCs w:val="32"/>
        </w:rPr>
        <w:t>受山东省统计局委托，</w:t>
      </w:r>
      <w:r w:rsidRPr="00F93D4A">
        <w:rPr>
          <w:rFonts w:ascii="仿宋_GB2312" w:eastAsia="仿宋_GB2312" w:hAnsi="仿宋_GB2312" w:hint="eastAsia"/>
          <w:color w:val="000000"/>
          <w:sz w:val="32"/>
          <w:szCs w:val="32"/>
        </w:rPr>
        <w:t>山</w:t>
      </w:r>
      <w:r w:rsidRPr="00F93D4A">
        <w:rPr>
          <w:rFonts w:ascii="仿宋_GB2312" w:eastAsia="仿宋_GB2312" w:hAnsi="仿宋" w:cs="宋体" w:hint="eastAsia"/>
          <w:color w:val="000000"/>
          <w:kern w:val="0"/>
          <w:sz w:val="32"/>
          <w:szCs w:val="32"/>
        </w:rPr>
        <w:t>东省统计科学研究所（</w:t>
      </w:r>
      <w:r w:rsidRPr="00F93D4A">
        <w:rPr>
          <w:rFonts w:ascii="仿宋_GB2312" w:eastAsia="仿宋_GB2312" w:hAnsi="仿宋" w:cs="宋体"/>
          <w:color w:val="000000"/>
          <w:kern w:val="0"/>
          <w:sz w:val="32"/>
          <w:szCs w:val="32"/>
        </w:rPr>
        <w:t>以下简称科研所）</w:t>
      </w:r>
      <w:r w:rsidRPr="00F93D4A">
        <w:rPr>
          <w:rFonts w:ascii="仿宋_GB2312" w:eastAsia="仿宋_GB2312" w:hAnsi="仿宋_GB2312" w:hint="eastAsia"/>
          <w:color w:val="000000"/>
          <w:sz w:val="32"/>
          <w:szCs w:val="32"/>
        </w:rPr>
        <w:t>具体</w:t>
      </w:r>
      <w:r w:rsidRPr="00F93D4A">
        <w:rPr>
          <w:rFonts w:ascii="仿宋_GB2312" w:eastAsia="仿宋_GB2312" w:hAnsi="仿宋" w:cs="宋体" w:hint="eastAsia"/>
          <w:color w:val="000000"/>
          <w:kern w:val="0"/>
          <w:sz w:val="32"/>
          <w:szCs w:val="32"/>
        </w:rPr>
        <w:t>负责</w:t>
      </w:r>
      <w:r w:rsidRPr="00F93D4A">
        <w:rPr>
          <w:rFonts w:ascii="仿宋_GB2312" w:eastAsia="仿宋_GB2312" w:hAnsi="仿宋_GB2312" w:hint="eastAsia"/>
          <w:color w:val="000000"/>
          <w:sz w:val="32"/>
          <w:szCs w:val="32"/>
        </w:rPr>
        <w:t>统计科研课题的</w:t>
      </w:r>
      <w:r w:rsidRPr="00F93D4A">
        <w:rPr>
          <w:rFonts w:ascii="仿宋_GB2312" w:eastAsia="仿宋_GB2312" w:hAnsi="仿宋" w:cs="宋体" w:hint="eastAsia"/>
          <w:color w:val="000000"/>
          <w:kern w:val="0"/>
          <w:sz w:val="32"/>
          <w:szCs w:val="32"/>
        </w:rPr>
        <w:t>组织与管理。</w:t>
      </w:r>
    </w:p>
    <w:p w:rsidR="006776B4" w:rsidRPr="00F93D4A" w:rsidRDefault="006776B4" w:rsidP="006776B4">
      <w:pPr>
        <w:adjustRightInd w:val="0"/>
        <w:snapToGrid w:val="0"/>
        <w:spacing w:line="590" w:lineRule="atLeast"/>
        <w:jc w:val="center"/>
        <w:rPr>
          <w:rFonts w:ascii="黑体" w:eastAsia="黑体" w:hAnsi="黑体" w:cs="宋体"/>
          <w:color w:val="000000"/>
          <w:spacing w:val="-4"/>
          <w:kern w:val="0"/>
          <w:sz w:val="32"/>
          <w:szCs w:val="32"/>
        </w:rPr>
      </w:pPr>
      <w:r w:rsidRPr="00F93D4A">
        <w:rPr>
          <w:rFonts w:ascii="黑体" w:eastAsia="黑体" w:hAnsi="黑体" w:cs="宋体"/>
          <w:color w:val="000000"/>
          <w:spacing w:val="-4"/>
          <w:kern w:val="0"/>
          <w:sz w:val="32"/>
          <w:szCs w:val="32"/>
        </w:rPr>
        <w:t>第</w:t>
      </w:r>
      <w:r w:rsidRPr="00F93D4A">
        <w:rPr>
          <w:rFonts w:ascii="黑体" w:eastAsia="黑体" w:hAnsi="黑体" w:cs="宋体" w:hint="eastAsia"/>
          <w:color w:val="000000"/>
          <w:spacing w:val="-4"/>
          <w:kern w:val="0"/>
          <w:sz w:val="32"/>
          <w:szCs w:val="32"/>
        </w:rPr>
        <w:t>二</w:t>
      </w:r>
      <w:r w:rsidRPr="00F93D4A">
        <w:rPr>
          <w:rFonts w:ascii="黑体" w:eastAsia="黑体" w:hAnsi="黑体" w:cs="宋体"/>
          <w:color w:val="000000"/>
          <w:spacing w:val="-4"/>
          <w:kern w:val="0"/>
          <w:sz w:val="32"/>
          <w:szCs w:val="32"/>
        </w:rPr>
        <w:t>章</w:t>
      </w:r>
      <w:r w:rsidRPr="00F93D4A">
        <w:rPr>
          <w:rFonts w:ascii="黑体" w:eastAsia="黑体" w:hAnsi="黑体" w:cs="宋体" w:hint="eastAsia"/>
          <w:color w:val="000000"/>
          <w:spacing w:val="-4"/>
          <w:kern w:val="0"/>
          <w:sz w:val="32"/>
          <w:szCs w:val="32"/>
        </w:rPr>
        <w:t xml:space="preserve">  申报立项</w:t>
      </w:r>
    </w:p>
    <w:p w:rsidR="006776B4" w:rsidRPr="00F93D4A" w:rsidRDefault="006776B4" w:rsidP="006776B4">
      <w:pPr>
        <w:adjustRightInd w:val="0"/>
        <w:snapToGrid w:val="0"/>
        <w:spacing w:line="590" w:lineRule="atLeast"/>
        <w:ind w:firstLine="641"/>
        <w:rPr>
          <w:rFonts w:ascii="仿宋_GB2312" w:eastAsia="仿宋_GB2312" w:hAnsi="仿宋_GB2312"/>
          <w:color w:val="000000"/>
          <w:sz w:val="32"/>
          <w:szCs w:val="32"/>
        </w:rPr>
      </w:pPr>
      <w:r w:rsidRPr="00F93D4A">
        <w:rPr>
          <w:rFonts w:ascii="仿宋_GB2312" w:eastAsia="仿宋_GB2312" w:hAnsi="仿宋_GB2312" w:hint="eastAsia"/>
          <w:b/>
          <w:color w:val="000000"/>
          <w:sz w:val="32"/>
          <w:szCs w:val="32"/>
        </w:rPr>
        <w:t xml:space="preserve">第八条  </w:t>
      </w:r>
      <w:r w:rsidRPr="00F93D4A">
        <w:rPr>
          <w:rFonts w:ascii="仿宋_GB2312" w:eastAsia="仿宋_GB2312" w:hAnsi="仿宋" w:cs="宋体" w:hint="eastAsia"/>
          <w:color w:val="000000"/>
          <w:kern w:val="0"/>
          <w:sz w:val="32"/>
          <w:szCs w:val="32"/>
        </w:rPr>
        <w:t>山东省统计科研课题研究指南每年发布一次。由科研所</w:t>
      </w:r>
      <w:r w:rsidRPr="00F93D4A">
        <w:rPr>
          <w:rFonts w:ascii="仿宋_GB2312" w:eastAsia="仿宋_GB2312" w:hAnsi="仿宋_GB2312" w:hint="eastAsia"/>
          <w:color w:val="000000"/>
          <w:sz w:val="32"/>
          <w:szCs w:val="32"/>
        </w:rPr>
        <w:t>围绕我省经济社会发展以及统计改革发展中的重大理论和现实问题，征集并确定招标题目，以文件形式予以公布。</w:t>
      </w:r>
      <w:r w:rsidRPr="00F93D4A">
        <w:rPr>
          <w:rFonts w:ascii="仿宋_GB2312" w:eastAsia="仿宋_GB2312" w:hAnsi="仿宋" w:hint="eastAsia"/>
          <w:color w:val="000000"/>
          <w:sz w:val="32"/>
          <w:szCs w:val="32"/>
        </w:rPr>
        <w:t>申报者应依据《课题指南》确定的研究方向进行申报。</w:t>
      </w:r>
    </w:p>
    <w:p w:rsidR="006776B4" w:rsidRPr="00F93D4A" w:rsidRDefault="006776B4" w:rsidP="006776B4">
      <w:pPr>
        <w:adjustRightInd w:val="0"/>
        <w:snapToGrid w:val="0"/>
        <w:spacing w:line="590" w:lineRule="atLeast"/>
        <w:ind w:firstLine="641"/>
        <w:rPr>
          <w:rFonts w:ascii="仿宋_GB2312" w:eastAsia="仿宋_GB2312" w:hAnsi="仿宋"/>
          <w:color w:val="000000"/>
          <w:sz w:val="32"/>
          <w:szCs w:val="32"/>
        </w:rPr>
      </w:pPr>
      <w:r w:rsidRPr="00F93D4A">
        <w:rPr>
          <w:rFonts w:ascii="仿宋_GB2312" w:eastAsia="仿宋_GB2312" w:hAnsi="仿宋_GB2312" w:hint="eastAsia"/>
          <w:b/>
          <w:color w:val="000000"/>
          <w:sz w:val="32"/>
          <w:szCs w:val="32"/>
        </w:rPr>
        <w:t xml:space="preserve">第九条  </w:t>
      </w:r>
      <w:r w:rsidRPr="00F93D4A">
        <w:rPr>
          <w:rFonts w:ascii="仿宋_GB2312" w:eastAsia="仿宋_GB2312" w:hAnsi="仿宋" w:hint="eastAsia"/>
          <w:color w:val="000000"/>
          <w:sz w:val="32"/>
          <w:szCs w:val="32"/>
        </w:rPr>
        <w:t>每位课题负责人当年只能申报1项课题，且不能作为课题组成员参加其他课题的申报；同</w:t>
      </w:r>
      <w:proofErr w:type="gramStart"/>
      <w:r w:rsidRPr="00F93D4A">
        <w:rPr>
          <w:rFonts w:ascii="仿宋_GB2312" w:eastAsia="仿宋_GB2312" w:hAnsi="仿宋" w:hint="eastAsia"/>
          <w:color w:val="000000"/>
          <w:sz w:val="32"/>
          <w:szCs w:val="32"/>
        </w:rPr>
        <w:t>一人员</w:t>
      </w:r>
      <w:proofErr w:type="gramEnd"/>
      <w:r w:rsidRPr="00F93D4A">
        <w:rPr>
          <w:rFonts w:ascii="仿宋_GB2312" w:eastAsia="仿宋_GB2312" w:hAnsi="仿宋" w:hint="eastAsia"/>
          <w:color w:val="000000"/>
          <w:sz w:val="32"/>
          <w:szCs w:val="32"/>
        </w:rPr>
        <w:t>作为课题组成员最多只能参加2项课题的申报。</w:t>
      </w:r>
      <w:r w:rsidRPr="00F93D4A">
        <w:rPr>
          <w:rFonts w:ascii="仿宋_GB2312" w:eastAsia="仿宋_GB2312" w:hAnsi="仿宋" w:cs="宋体" w:hint="eastAsia"/>
          <w:color w:val="000000"/>
          <w:kern w:val="0"/>
          <w:sz w:val="32"/>
          <w:szCs w:val="32"/>
        </w:rPr>
        <w:t>凡承担上年度</w:t>
      </w:r>
      <w:r w:rsidRPr="00F93D4A">
        <w:rPr>
          <w:rFonts w:ascii="仿宋_GB2312" w:eastAsia="仿宋_GB2312" w:hAnsi="仿宋" w:hint="eastAsia"/>
          <w:color w:val="000000"/>
          <w:sz w:val="32"/>
          <w:szCs w:val="32"/>
        </w:rPr>
        <w:t>山东省统计科研课题</w:t>
      </w:r>
      <w:r w:rsidRPr="00F93D4A">
        <w:rPr>
          <w:rFonts w:ascii="仿宋_GB2312" w:eastAsia="仿宋_GB2312" w:hAnsi="仿宋" w:cs="宋体" w:hint="eastAsia"/>
          <w:color w:val="000000"/>
          <w:kern w:val="0"/>
          <w:sz w:val="32"/>
          <w:szCs w:val="32"/>
        </w:rPr>
        <w:t>未完成者，不能作为课题负责人申报新的课题。</w:t>
      </w:r>
    </w:p>
    <w:p w:rsidR="006776B4" w:rsidRPr="00F93D4A" w:rsidRDefault="006776B4" w:rsidP="006776B4">
      <w:pPr>
        <w:adjustRightInd w:val="0"/>
        <w:snapToGrid w:val="0"/>
        <w:spacing w:line="590" w:lineRule="atLeast"/>
        <w:ind w:firstLine="641"/>
        <w:rPr>
          <w:rFonts w:ascii="仿宋_GB2312" w:eastAsia="仿宋_GB2312" w:hAnsi="仿宋_GB2312"/>
          <w:b/>
          <w:color w:val="000000"/>
          <w:sz w:val="32"/>
          <w:szCs w:val="32"/>
        </w:rPr>
      </w:pPr>
      <w:r w:rsidRPr="00F93D4A">
        <w:rPr>
          <w:rFonts w:ascii="仿宋_GB2312" w:eastAsia="仿宋_GB2312" w:hAnsi="仿宋_GB2312" w:hint="eastAsia"/>
          <w:b/>
          <w:color w:val="000000"/>
          <w:sz w:val="32"/>
          <w:szCs w:val="32"/>
        </w:rPr>
        <w:t xml:space="preserve">第十条  </w:t>
      </w:r>
      <w:r w:rsidRPr="00F93D4A">
        <w:rPr>
          <w:rFonts w:ascii="仿宋_GB2312" w:eastAsia="仿宋_GB2312" w:hAnsi="仿宋" w:hint="eastAsia"/>
          <w:color w:val="000000"/>
          <w:sz w:val="32"/>
          <w:szCs w:val="32"/>
        </w:rPr>
        <w:t>课题申报者可以向科研所索取或者通过山东统计信息网（http://tjj.shandong.gov.cn）下载《山东省统计科研</w:t>
      </w:r>
      <w:r w:rsidRPr="00F93D4A">
        <w:rPr>
          <w:rFonts w:ascii="仿宋_GB2312" w:eastAsia="仿宋_GB2312" w:hAnsi="仿宋" w:hint="eastAsia"/>
          <w:color w:val="000000"/>
          <w:sz w:val="32"/>
          <w:szCs w:val="32"/>
        </w:rPr>
        <w:lastRenderedPageBreak/>
        <w:t>课题申报书》，按照要求如实填写，并在规定截止日期前上报科</w:t>
      </w:r>
      <w:r>
        <w:rPr>
          <w:rFonts w:ascii="仿宋_GB2312" w:eastAsia="仿宋_GB2312" w:hAnsi="仿宋" w:hint="eastAsia"/>
          <w:color w:val="000000"/>
          <w:sz w:val="32"/>
          <w:szCs w:val="32"/>
        </w:rPr>
        <w:t>研</w:t>
      </w:r>
      <w:r w:rsidRPr="00F93D4A">
        <w:rPr>
          <w:rFonts w:ascii="仿宋_GB2312" w:eastAsia="仿宋_GB2312" w:hAnsi="仿宋" w:hint="eastAsia"/>
          <w:color w:val="000000"/>
          <w:sz w:val="32"/>
          <w:szCs w:val="32"/>
        </w:rPr>
        <w:t>所。申报者所在单位要加强对申报工作的组织和指</w:t>
      </w:r>
      <w:r w:rsidRPr="00F93D4A">
        <w:rPr>
          <w:rFonts w:ascii="仿宋_GB2312" w:eastAsia="仿宋_GB2312" w:hAnsi="仿宋" w:cs="宋体" w:hint="eastAsia"/>
          <w:color w:val="000000"/>
          <w:kern w:val="0"/>
          <w:sz w:val="32"/>
          <w:szCs w:val="32"/>
        </w:rPr>
        <w:t>导，对课题</w:t>
      </w:r>
      <w:r w:rsidRPr="00F93D4A">
        <w:rPr>
          <w:rFonts w:ascii="仿宋_GB2312" w:eastAsia="仿宋_GB2312" w:hAnsi="仿宋_GB2312" w:hint="eastAsia"/>
          <w:color w:val="000000"/>
          <w:sz w:val="32"/>
          <w:szCs w:val="32"/>
        </w:rPr>
        <w:t>申报书的内容</w:t>
      </w:r>
      <w:r w:rsidRPr="00F93D4A">
        <w:rPr>
          <w:rFonts w:ascii="仿宋_GB2312" w:eastAsia="仿宋_GB2312" w:hAnsi="仿宋" w:cs="宋体" w:hint="eastAsia"/>
          <w:color w:val="000000"/>
          <w:kern w:val="0"/>
          <w:sz w:val="32"/>
          <w:szCs w:val="32"/>
        </w:rPr>
        <w:t>严格把关审核，签署明确意见，承担信誉保证。</w:t>
      </w:r>
    </w:p>
    <w:p w:rsidR="006776B4" w:rsidRPr="00F93D4A" w:rsidRDefault="006776B4" w:rsidP="006776B4">
      <w:pPr>
        <w:adjustRightInd w:val="0"/>
        <w:snapToGrid w:val="0"/>
        <w:spacing w:line="590" w:lineRule="atLeast"/>
        <w:ind w:firstLine="641"/>
        <w:rPr>
          <w:rFonts w:ascii="仿宋_GB2312" w:eastAsia="仿宋_GB2312" w:hAnsi="仿宋"/>
          <w:color w:val="000000"/>
          <w:sz w:val="32"/>
          <w:szCs w:val="32"/>
        </w:rPr>
      </w:pPr>
      <w:r w:rsidRPr="00F93D4A">
        <w:rPr>
          <w:rFonts w:ascii="仿宋_GB2312" w:eastAsia="仿宋_GB2312" w:hAnsi="仿宋_GB2312" w:hint="eastAsia"/>
          <w:b/>
          <w:color w:val="000000"/>
          <w:sz w:val="32"/>
          <w:szCs w:val="32"/>
        </w:rPr>
        <w:t xml:space="preserve">第十一条  </w:t>
      </w:r>
      <w:r w:rsidRPr="00F93D4A">
        <w:rPr>
          <w:rFonts w:ascii="仿宋_GB2312" w:eastAsia="仿宋_GB2312" w:hAnsi="仿宋" w:cs="宋体" w:hint="eastAsia"/>
          <w:color w:val="000000"/>
          <w:kern w:val="0"/>
          <w:sz w:val="32"/>
          <w:szCs w:val="32"/>
        </w:rPr>
        <w:t>课题评审</w:t>
      </w:r>
      <w:r w:rsidRPr="00F93D4A">
        <w:rPr>
          <w:rFonts w:ascii="仿宋_GB2312" w:eastAsia="仿宋_GB2312" w:hAnsi="仿宋_GB2312" w:hint="eastAsia"/>
          <w:color w:val="000000"/>
          <w:sz w:val="32"/>
          <w:szCs w:val="32"/>
        </w:rPr>
        <w:t>贯彻</w:t>
      </w:r>
      <w:r w:rsidRPr="00F93D4A">
        <w:rPr>
          <w:rFonts w:ascii="仿宋_GB2312" w:eastAsia="仿宋_GB2312" w:hAnsi="仿宋" w:hint="eastAsia"/>
          <w:color w:val="000000"/>
          <w:sz w:val="32"/>
          <w:szCs w:val="32"/>
        </w:rPr>
        <w:t>质量第一、</w:t>
      </w:r>
      <w:r w:rsidRPr="00F93D4A">
        <w:rPr>
          <w:rFonts w:ascii="仿宋_GB2312" w:eastAsia="仿宋_GB2312" w:hAnsi="仿宋_GB2312" w:hint="eastAsia"/>
          <w:color w:val="000000"/>
          <w:sz w:val="32"/>
          <w:szCs w:val="32"/>
        </w:rPr>
        <w:t>公平竞争、择优立项的原则。</w:t>
      </w:r>
      <w:r w:rsidRPr="00F93D4A">
        <w:rPr>
          <w:rFonts w:ascii="仿宋_GB2312" w:eastAsia="仿宋_GB2312" w:hAnsi="仿宋" w:hint="eastAsia"/>
          <w:color w:val="000000"/>
          <w:sz w:val="32"/>
          <w:szCs w:val="32"/>
        </w:rPr>
        <w:t>评审程序如下：</w:t>
      </w:r>
    </w:p>
    <w:p w:rsidR="006776B4" w:rsidRPr="00F93D4A" w:rsidRDefault="006776B4" w:rsidP="006776B4">
      <w:pPr>
        <w:adjustRightInd w:val="0"/>
        <w:snapToGrid w:val="0"/>
        <w:spacing w:line="590" w:lineRule="atLeast"/>
        <w:ind w:firstLine="641"/>
        <w:rPr>
          <w:rFonts w:ascii="仿宋_GB2312" w:eastAsia="仿宋_GB2312" w:hAnsi="仿宋"/>
          <w:color w:val="000000"/>
          <w:sz w:val="32"/>
          <w:szCs w:val="32"/>
        </w:rPr>
      </w:pPr>
      <w:r w:rsidRPr="00F93D4A">
        <w:rPr>
          <w:rFonts w:ascii="仿宋_GB2312" w:eastAsia="仿宋_GB2312" w:hAnsi="仿宋" w:hint="eastAsia"/>
          <w:color w:val="000000"/>
          <w:sz w:val="32"/>
          <w:szCs w:val="32"/>
        </w:rPr>
        <w:t>（一）资格审查。由科研所按照本办法第四、九条各项内容进行审查，合格者，提请专家委员会评审。</w:t>
      </w:r>
    </w:p>
    <w:p w:rsidR="006776B4" w:rsidRPr="00F93D4A" w:rsidRDefault="006776B4" w:rsidP="006776B4">
      <w:pPr>
        <w:adjustRightInd w:val="0"/>
        <w:snapToGrid w:val="0"/>
        <w:spacing w:line="590" w:lineRule="atLeast"/>
        <w:ind w:firstLine="641"/>
        <w:rPr>
          <w:rFonts w:ascii="仿宋_GB2312" w:eastAsia="仿宋_GB2312" w:hAnsi="仿宋"/>
          <w:color w:val="000000"/>
          <w:sz w:val="32"/>
          <w:szCs w:val="32"/>
        </w:rPr>
      </w:pPr>
      <w:r w:rsidRPr="00F93D4A">
        <w:rPr>
          <w:rFonts w:ascii="仿宋_GB2312" w:eastAsia="仿宋_GB2312" w:hAnsi="仿宋" w:hint="eastAsia"/>
          <w:color w:val="000000"/>
          <w:sz w:val="32"/>
          <w:szCs w:val="32"/>
        </w:rPr>
        <w:t>（二）专家审阅。专家对《山东省统计科研课题申报书》进行独立审阅，根据选题分量、论证质量、研究价值、承担人实力等综合因素做出评审意见。</w:t>
      </w:r>
    </w:p>
    <w:p w:rsidR="006776B4" w:rsidRPr="00F93D4A" w:rsidRDefault="006776B4" w:rsidP="006776B4">
      <w:pPr>
        <w:adjustRightInd w:val="0"/>
        <w:snapToGrid w:val="0"/>
        <w:spacing w:line="590" w:lineRule="atLeast"/>
        <w:ind w:firstLine="641"/>
        <w:rPr>
          <w:rFonts w:ascii="仿宋_GB2312" w:eastAsia="仿宋_GB2312" w:hAnsi="仿宋"/>
          <w:color w:val="000000"/>
          <w:sz w:val="32"/>
          <w:szCs w:val="32"/>
        </w:rPr>
      </w:pPr>
      <w:r w:rsidRPr="00F93D4A">
        <w:rPr>
          <w:rFonts w:ascii="仿宋_GB2312" w:eastAsia="仿宋_GB2312" w:hAnsi="仿宋" w:hint="eastAsia"/>
          <w:color w:val="000000"/>
          <w:sz w:val="32"/>
          <w:szCs w:val="32"/>
        </w:rPr>
        <w:t>（三）立项。科研所汇总专家评审意见，报山东省统计局审定，最终确定立项结果，以文件形式向社会公布。</w:t>
      </w:r>
    </w:p>
    <w:p w:rsidR="006776B4" w:rsidRPr="00F93D4A" w:rsidRDefault="006776B4" w:rsidP="006776B4">
      <w:pPr>
        <w:adjustRightInd w:val="0"/>
        <w:snapToGrid w:val="0"/>
        <w:spacing w:line="590" w:lineRule="atLeast"/>
        <w:jc w:val="center"/>
        <w:rPr>
          <w:rFonts w:ascii="黑体" w:eastAsia="黑体" w:hAnsi="黑体" w:cs="宋体"/>
          <w:color w:val="000000"/>
          <w:spacing w:val="-4"/>
          <w:kern w:val="0"/>
          <w:sz w:val="32"/>
          <w:szCs w:val="32"/>
        </w:rPr>
      </w:pPr>
      <w:r w:rsidRPr="00F93D4A">
        <w:rPr>
          <w:rFonts w:ascii="黑体" w:eastAsia="黑体" w:hAnsi="黑体" w:cs="宋体"/>
          <w:color w:val="000000"/>
          <w:spacing w:val="-4"/>
          <w:kern w:val="0"/>
          <w:sz w:val="32"/>
          <w:szCs w:val="32"/>
        </w:rPr>
        <w:t>第</w:t>
      </w:r>
      <w:r w:rsidRPr="00F93D4A">
        <w:rPr>
          <w:rFonts w:ascii="黑体" w:eastAsia="黑体" w:hAnsi="黑体" w:cs="宋体" w:hint="eastAsia"/>
          <w:color w:val="000000"/>
          <w:spacing w:val="-4"/>
          <w:kern w:val="0"/>
          <w:sz w:val="32"/>
          <w:szCs w:val="32"/>
        </w:rPr>
        <w:t>三</w:t>
      </w:r>
      <w:r w:rsidRPr="00F93D4A">
        <w:rPr>
          <w:rFonts w:ascii="黑体" w:eastAsia="黑体" w:hAnsi="黑体" w:cs="宋体"/>
          <w:color w:val="000000"/>
          <w:spacing w:val="-4"/>
          <w:kern w:val="0"/>
          <w:sz w:val="32"/>
          <w:szCs w:val="32"/>
        </w:rPr>
        <w:t>章</w:t>
      </w:r>
      <w:r w:rsidRPr="00F93D4A">
        <w:rPr>
          <w:rFonts w:ascii="黑体" w:eastAsia="黑体" w:hAnsi="黑体" w:cs="宋体" w:hint="eastAsia"/>
          <w:color w:val="000000"/>
          <w:spacing w:val="-4"/>
          <w:kern w:val="0"/>
          <w:sz w:val="32"/>
          <w:szCs w:val="32"/>
        </w:rPr>
        <w:t xml:space="preserve">  </w:t>
      </w:r>
      <w:proofErr w:type="gramStart"/>
      <w:r w:rsidRPr="00F93D4A">
        <w:rPr>
          <w:rFonts w:ascii="黑体" w:eastAsia="黑体" w:hAnsi="黑体" w:cs="宋体" w:hint="eastAsia"/>
          <w:color w:val="000000"/>
          <w:spacing w:val="-4"/>
          <w:kern w:val="0"/>
          <w:sz w:val="32"/>
          <w:szCs w:val="32"/>
        </w:rPr>
        <w:t>结项评审</w:t>
      </w:r>
      <w:proofErr w:type="gramEnd"/>
    </w:p>
    <w:p w:rsidR="006776B4" w:rsidRPr="00F93D4A" w:rsidRDefault="006776B4" w:rsidP="006776B4">
      <w:pPr>
        <w:adjustRightInd w:val="0"/>
        <w:snapToGrid w:val="0"/>
        <w:spacing w:line="590" w:lineRule="atLeast"/>
        <w:ind w:firstLine="641"/>
        <w:rPr>
          <w:rFonts w:ascii="仿宋_GB2312" w:eastAsia="仿宋_GB2312" w:hAnsi="宋体" w:cs="宋体"/>
          <w:color w:val="000000"/>
          <w:kern w:val="0"/>
          <w:sz w:val="32"/>
          <w:szCs w:val="32"/>
        </w:rPr>
      </w:pPr>
      <w:r w:rsidRPr="00F93D4A">
        <w:rPr>
          <w:rFonts w:ascii="仿宋_GB2312" w:eastAsia="仿宋_GB2312" w:hAnsi="宋体" w:hint="eastAsia"/>
          <w:b/>
          <w:color w:val="000000"/>
          <w:sz w:val="32"/>
          <w:szCs w:val="32"/>
        </w:rPr>
        <w:t xml:space="preserve">第十二条  </w:t>
      </w:r>
      <w:r w:rsidRPr="00F93D4A">
        <w:rPr>
          <w:rFonts w:ascii="仿宋_GB2312" w:eastAsia="仿宋_GB2312" w:hAnsi="宋体" w:cs="宋体" w:hint="eastAsia"/>
          <w:color w:val="000000"/>
          <w:kern w:val="0"/>
          <w:sz w:val="32"/>
          <w:szCs w:val="32"/>
        </w:rPr>
        <w:t>课题完成时限为六个月，</w:t>
      </w:r>
      <w:r w:rsidRPr="00F93D4A">
        <w:rPr>
          <w:rFonts w:ascii="仿宋_GB2312" w:eastAsia="仿宋_GB2312" w:hAnsi="宋体" w:hint="eastAsia"/>
          <w:color w:val="000000"/>
          <w:sz w:val="32"/>
          <w:szCs w:val="32"/>
        </w:rPr>
        <w:t>以公布立项文件中规定的时间为准。在规定时间内无法按时完成研究任务的，承担单位要提前提交延期申请，获批准后，最多可再延长三个月研究时间。对逾期仍没完成研究任务的课题，不再给予鉴定，且该课题负责人不得申请下年度统计科研课题。</w:t>
      </w:r>
    </w:p>
    <w:p w:rsidR="006776B4" w:rsidRPr="00F93D4A" w:rsidRDefault="006776B4" w:rsidP="006776B4">
      <w:pPr>
        <w:adjustRightInd w:val="0"/>
        <w:snapToGrid w:val="0"/>
        <w:spacing w:line="590" w:lineRule="atLeast"/>
        <w:ind w:firstLine="641"/>
        <w:rPr>
          <w:rFonts w:ascii="仿宋_GB2312" w:eastAsia="仿宋_GB2312" w:hAnsi="宋体"/>
          <w:color w:val="000000"/>
          <w:sz w:val="32"/>
          <w:szCs w:val="32"/>
        </w:rPr>
      </w:pPr>
      <w:r w:rsidRPr="00F93D4A">
        <w:rPr>
          <w:rFonts w:ascii="仿宋_GB2312" w:eastAsia="仿宋_GB2312" w:hAnsi="宋体" w:hint="eastAsia"/>
          <w:b/>
          <w:color w:val="000000"/>
          <w:sz w:val="32"/>
          <w:szCs w:val="32"/>
        </w:rPr>
        <w:t xml:space="preserve">第十三条  </w:t>
      </w:r>
      <w:r w:rsidRPr="00F93D4A">
        <w:rPr>
          <w:rFonts w:ascii="仿宋_GB2312" w:eastAsia="仿宋_GB2312" w:hAnsi="宋体" w:cs="宋体" w:hint="eastAsia"/>
          <w:color w:val="000000"/>
          <w:kern w:val="0"/>
          <w:sz w:val="32"/>
          <w:szCs w:val="32"/>
        </w:rPr>
        <w:t>课题最终成果形式主要为论文或研究报告。原定课题研究计划和研究目标完成后</w:t>
      </w:r>
      <w:r w:rsidRPr="00F93D4A">
        <w:rPr>
          <w:rFonts w:ascii="仿宋_GB2312" w:eastAsia="仿宋_GB2312" w:hAnsi="宋体" w:hint="eastAsia"/>
          <w:color w:val="000000"/>
          <w:sz w:val="32"/>
          <w:szCs w:val="32"/>
        </w:rPr>
        <w:t>，课题负责人应向科研所提交课题研究成果及查重报告。论文查重率不得超过10％，研究报告查重率不得超过20％。</w:t>
      </w:r>
    </w:p>
    <w:p w:rsidR="006776B4" w:rsidRPr="00F93D4A" w:rsidRDefault="006776B4" w:rsidP="006776B4">
      <w:pPr>
        <w:adjustRightInd w:val="0"/>
        <w:snapToGrid w:val="0"/>
        <w:spacing w:line="590" w:lineRule="atLeast"/>
        <w:ind w:firstLine="641"/>
        <w:rPr>
          <w:rFonts w:ascii="仿宋_GB2312" w:eastAsia="仿宋_GB2312" w:hAnsi="宋体"/>
          <w:color w:val="000000"/>
          <w:sz w:val="32"/>
          <w:szCs w:val="32"/>
        </w:rPr>
      </w:pPr>
      <w:r w:rsidRPr="00F93D4A">
        <w:rPr>
          <w:rFonts w:ascii="仿宋_GB2312" w:eastAsia="仿宋_GB2312" w:hAnsi="宋体" w:hint="eastAsia"/>
          <w:b/>
          <w:color w:val="000000"/>
          <w:sz w:val="32"/>
          <w:szCs w:val="32"/>
        </w:rPr>
        <w:lastRenderedPageBreak/>
        <w:t xml:space="preserve">第十四条  </w:t>
      </w:r>
      <w:r w:rsidRPr="00F93D4A">
        <w:rPr>
          <w:rFonts w:ascii="仿宋_GB2312" w:eastAsia="仿宋_GB2312" w:hAnsi="宋体" w:hint="eastAsia"/>
          <w:color w:val="000000"/>
          <w:sz w:val="32"/>
          <w:szCs w:val="32"/>
        </w:rPr>
        <w:t>科研所组织成立课题鉴定专家委员会，对课题最终成果统一进行评审，并将评审结果报山东省统计局审定结项。</w:t>
      </w:r>
      <w:r w:rsidRPr="00F93D4A">
        <w:rPr>
          <w:rFonts w:ascii="仿宋_GB2312" w:eastAsia="仿宋_GB2312" w:hAnsi="宋体" w:cs="宋体" w:hint="eastAsia"/>
          <w:color w:val="000000"/>
          <w:kern w:val="0"/>
          <w:sz w:val="32"/>
          <w:szCs w:val="32"/>
        </w:rPr>
        <w:t>通过鉴定验收的课题，</w:t>
      </w:r>
      <w:r w:rsidRPr="00F93D4A">
        <w:rPr>
          <w:rFonts w:ascii="仿宋_GB2312" w:eastAsia="仿宋_GB2312" w:hAnsi="宋体" w:hint="eastAsia"/>
          <w:color w:val="000000"/>
          <w:sz w:val="32"/>
          <w:szCs w:val="32"/>
        </w:rPr>
        <w:t>科研所负责</w:t>
      </w:r>
      <w:proofErr w:type="gramStart"/>
      <w:r w:rsidRPr="00F93D4A">
        <w:rPr>
          <w:rFonts w:ascii="仿宋_GB2312" w:eastAsia="仿宋_GB2312" w:hAnsi="宋体" w:hint="eastAsia"/>
          <w:color w:val="000000"/>
          <w:sz w:val="32"/>
          <w:szCs w:val="32"/>
        </w:rPr>
        <w:t>履行</w:t>
      </w:r>
      <w:r w:rsidRPr="00F93D4A">
        <w:rPr>
          <w:rFonts w:ascii="仿宋_GB2312" w:eastAsia="仿宋_GB2312" w:hAnsi="宋体" w:cs="宋体" w:hint="eastAsia"/>
          <w:color w:val="000000"/>
          <w:kern w:val="0"/>
          <w:sz w:val="32"/>
          <w:szCs w:val="32"/>
        </w:rPr>
        <w:t>结项手续</w:t>
      </w:r>
      <w:proofErr w:type="gramEnd"/>
      <w:r w:rsidRPr="00F93D4A">
        <w:rPr>
          <w:rFonts w:ascii="仿宋_GB2312" w:eastAsia="仿宋_GB2312" w:hAnsi="宋体" w:cs="宋体" w:hint="eastAsia"/>
          <w:color w:val="000000"/>
          <w:kern w:val="0"/>
          <w:sz w:val="32"/>
          <w:szCs w:val="32"/>
        </w:rPr>
        <w:t>，</w:t>
      </w:r>
      <w:proofErr w:type="gramStart"/>
      <w:r w:rsidRPr="00F93D4A">
        <w:rPr>
          <w:rFonts w:ascii="仿宋_GB2312" w:eastAsia="仿宋_GB2312" w:hAnsi="宋体" w:cs="宋体" w:hint="eastAsia"/>
          <w:color w:val="000000"/>
          <w:kern w:val="0"/>
          <w:sz w:val="32"/>
          <w:szCs w:val="32"/>
        </w:rPr>
        <w:t>颁发结项证书</w:t>
      </w:r>
      <w:proofErr w:type="gramEnd"/>
      <w:r w:rsidRPr="00F93D4A">
        <w:rPr>
          <w:rFonts w:ascii="仿宋_GB2312" w:eastAsia="仿宋_GB2312" w:hAnsi="宋体" w:cs="宋体" w:hint="eastAsia"/>
          <w:color w:val="000000"/>
          <w:kern w:val="0"/>
          <w:sz w:val="32"/>
          <w:szCs w:val="32"/>
        </w:rPr>
        <w:t>。未通过鉴定的，课题负责人应根据科研所反馈的鉴定意见，对课题研究成果进行修改完善，在三个月内重新申请鉴定。</w:t>
      </w:r>
    </w:p>
    <w:p w:rsidR="006776B4" w:rsidRPr="00F93D4A" w:rsidRDefault="006776B4" w:rsidP="006776B4">
      <w:pPr>
        <w:adjustRightInd w:val="0"/>
        <w:snapToGrid w:val="0"/>
        <w:spacing w:line="590" w:lineRule="atLeast"/>
        <w:jc w:val="center"/>
        <w:rPr>
          <w:rFonts w:ascii="黑体" w:eastAsia="黑体" w:hAnsi="黑体" w:cs="宋体"/>
          <w:color w:val="000000"/>
          <w:spacing w:val="-4"/>
          <w:kern w:val="0"/>
          <w:sz w:val="32"/>
          <w:szCs w:val="32"/>
        </w:rPr>
      </w:pPr>
      <w:r w:rsidRPr="00F93D4A">
        <w:rPr>
          <w:rFonts w:ascii="黑体" w:eastAsia="黑体" w:hAnsi="黑体" w:cs="宋体" w:hint="eastAsia"/>
          <w:color w:val="000000"/>
          <w:spacing w:val="-4"/>
          <w:kern w:val="0"/>
          <w:sz w:val="32"/>
          <w:szCs w:val="32"/>
        </w:rPr>
        <w:t>第四章  管理要求</w:t>
      </w:r>
    </w:p>
    <w:p w:rsidR="006776B4" w:rsidRPr="00F93D4A" w:rsidRDefault="006776B4" w:rsidP="006776B4">
      <w:pPr>
        <w:adjustRightInd w:val="0"/>
        <w:snapToGrid w:val="0"/>
        <w:spacing w:line="590" w:lineRule="atLeast"/>
        <w:ind w:firstLine="641"/>
        <w:rPr>
          <w:rFonts w:ascii="仿宋_GB2312" w:eastAsia="仿宋_GB2312" w:hAnsi="仿宋"/>
          <w:color w:val="000000"/>
          <w:sz w:val="32"/>
          <w:szCs w:val="32"/>
        </w:rPr>
      </w:pPr>
      <w:r w:rsidRPr="00F93D4A">
        <w:rPr>
          <w:rFonts w:ascii="仿宋_GB2312" w:eastAsia="仿宋_GB2312" w:hAnsi="仿宋_GB2312" w:hint="eastAsia"/>
          <w:b/>
          <w:color w:val="000000"/>
          <w:sz w:val="32"/>
          <w:szCs w:val="32"/>
        </w:rPr>
        <w:t xml:space="preserve">第十五条  </w:t>
      </w:r>
      <w:r w:rsidRPr="00F93D4A">
        <w:rPr>
          <w:rFonts w:ascii="仿宋_GB2312" w:eastAsia="仿宋_GB2312" w:hAnsi="仿宋" w:cs="宋体" w:hint="eastAsia"/>
          <w:color w:val="000000"/>
          <w:kern w:val="0"/>
          <w:sz w:val="32"/>
          <w:szCs w:val="32"/>
        </w:rPr>
        <w:t>课题实行协议制和课题负责人责任制管理。在课题立项通知文件下达后，课题负责人与科研所</w:t>
      </w:r>
      <w:proofErr w:type="gramStart"/>
      <w:r w:rsidRPr="00F93D4A">
        <w:rPr>
          <w:rFonts w:ascii="仿宋_GB2312" w:eastAsia="仿宋_GB2312" w:hAnsi="仿宋" w:cs="宋体" w:hint="eastAsia"/>
          <w:color w:val="000000"/>
          <w:kern w:val="0"/>
          <w:sz w:val="32"/>
          <w:szCs w:val="32"/>
        </w:rPr>
        <w:t>签定</w:t>
      </w:r>
      <w:proofErr w:type="gramEnd"/>
      <w:r w:rsidRPr="00F93D4A">
        <w:rPr>
          <w:rFonts w:ascii="仿宋_GB2312" w:eastAsia="仿宋_GB2312" w:hAnsi="仿宋" w:cs="宋体" w:hint="eastAsia"/>
          <w:color w:val="000000"/>
          <w:kern w:val="0"/>
          <w:sz w:val="32"/>
          <w:szCs w:val="32"/>
        </w:rPr>
        <w:t>《协议书》，明确双方的责任、权利和义务。课题负责人依照《协议书》和《课题申请书》的有关约定，负责课题总体研究计划的实施，</w:t>
      </w:r>
      <w:r w:rsidRPr="00F93D4A">
        <w:rPr>
          <w:rFonts w:ascii="仿宋_GB2312" w:eastAsia="仿宋_GB2312" w:hAnsi="仿宋" w:hint="eastAsia"/>
          <w:color w:val="000000"/>
          <w:sz w:val="32"/>
          <w:szCs w:val="32"/>
        </w:rPr>
        <w:t>组织课题组成员按计划进度和质量要求完成课题研究任务。</w:t>
      </w:r>
    </w:p>
    <w:p w:rsidR="006776B4" w:rsidRPr="00F93D4A" w:rsidRDefault="006776B4" w:rsidP="006776B4">
      <w:pPr>
        <w:adjustRightInd w:val="0"/>
        <w:snapToGrid w:val="0"/>
        <w:spacing w:line="590" w:lineRule="atLeast"/>
        <w:ind w:firstLine="641"/>
        <w:rPr>
          <w:rFonts w:ascii="仿宋_GB2312" w:eastAsia="仿宋_GB2312" w:hAnsi="仿宋" w:cs="宋体"/>
          <w:color w:val="000000"/>
          <w:kern w:val="0"/>
          <w:sz w:val="32"/>
          <w:szCs w:val="32"/>
        </w:rPr>
      </w:pPr>
      <w:r w:rsidRPr="00F93D4A">
        <w:rPr>
          <w:rFonts w:ascii="仿宋_GB2312" w:eastAsia="仿宋_GB2312" w:hAnsi="仿宋_GB2312" w:hint="eastAsia"/>
          <w:b/>
          <w:color w:val="000000"/>
          <w:sz w:val="32"/>
          <w:szCs w:val="32"/>
        </w:rPr>
        <w:t xml:space="preserve">第十六条  </w:t>
      </w:r>
      <w:r w:rsidRPr="00F93D4A">
        <w:rPr>
          <w:rFonts w:ascii="仿宋_GB2312" w:eastAsia="仿宋_GB2312" w:hAnsi="仿宋" w:cs="宋体" w:hint="eastAsia"/>
          <w:color w:val="000000"/>
          <w:kern w:val="0"/>
          <w:sz w:val="32"/>
          <w:szCs w:val="32"/>
        </w:rPr>
        <w:t>课题经批准后不得随意更改课题负责人和研究计划，确需变更时要履行报批手续。课题负责人所在单位在审查变更申请时应严格把关。</w:t>
      </w:r>
    </w:p>
    <w:p w:rsidR="006776B4" w:rsidRPr="00F93D4A" w:rsidRDefault="006776B4" w:rsidP="006776B4">
      <w:pPr>
        <w:adjustRightInd w:val="0"/>
        <w:snapToGrid w:val="0"/>
        <w:spacing w:line="590" w:lineRule="atLeast"/>
        <w:ind w:firstLine="641"/>
        <w:rPr>
          <w:rFonts w:ascii="仿宋_GB2312" w:eastAsia="仿宋_GB2312" w:hAnsi="仿宋_GB2312"/>
          <w:b/>
          <w:color w:val="000000"/>
          <w:sz w:val="32"/>
          <w:szCs w:val="32"/>
        </w:rPr>
      </w:pPr>
      <w:r w:rsidRPr="00F93D4A">
        <w:rPr>
          <w:rFonts w:ascii="仿宋_GB2312" w:eastAsia="仿宋_GB2312" w:hAnsi="仿宋_GB2312" w:hint="eastAsia"/>
          <w:b/>
          <w:color w:val="000000"/>
          <w:sz w:val="32"/>
          <w:szCs w:val="32"/>
        </w:rPr>
        <w:t xml:space="preserve">第十七条  </w:t>
      </w:r>
      <w:r w:rsidRPr="00F93D4A">
        <w:rPr>
          <w:rFonts w:ascii="仿宋_GB2312" w:eastAsia="仿宋_GB2312" w:hAnsi="仿宋" w:cs="宋体" w:hint="eastAsia"/>
          <w:color w:val="000000"/>
          <w:kern w:val="0"/>
          <w:sz w:val="32"/>
          <w:szCs w:val="32"/>
        </w:rPr>
        <w:t>课题应严格遵守各项保密规定，凡涉及保密内容的项目，要严格按照国家有关法律法规执行。课题研究活动中所使用的未公布数据、内部文件资料仅限于课题内部使用，不得公开。</w:t>
      </w:r>
    </w:p>
    <w:p w:rsidR="006776B4" w:rsidRPr="00F93D4A" w:rsidRDefault="006776B4" w:rsidP="006776B4">
      <w:pPr>
        <w:adjustRightInd w:val="0"/>
        <w:snapToGrid w:val="0"/>
        <w:spacing w:line="590" w:lineRule="atLeast"/>
        <w:ind w:firstLine="641"/>
        <w:rPr>
          <w:rFonts w:ascii="仿宋_GB2312" w:eastAsia="仿宋_GB2312" w:hAnsi="仿宋" w:cs="宋体"/>
          <w:color w:val="000000"/>
          <w:kern w:val="0"/>
          <w:sz w:val="32"/>
          <w:szCs w:val="32"/>
        </w:rPr>
      </w:pPr>
      <w:r w:rsidRPr="00F93D4A">
        <w:rPr>
          <w:rFonts w:ascii="仿宋_GB2312" w:eastAsia="仿宋_GB2312" w:hAnsi="仿宋_GB2312" w:hint="eastAsia"/>
          <w:b/>
          <w:color w:val="000000"/>
          <w:sz w:val="32"/>
          <w:szCs w:val="32"/>
        </w:rPr>
        <w:t xml:space="preserve">第十八条  </w:t>
      </w:r>
      <w:r w:rsidRPr="00F93D4A">
        <w:rPr>
          <w:rFonts w:ascii="仿宋_GB2312" w:eastAsia="仿宋_GB2312" w:hAnsi="仿宋" w:cs="宋体" w:hint="eastAsia"/>
          <w:color w:val="000000"/>
          <w:kern w:val="0"/>
          <w:sz w:val="32"/>
          <w:szCs w:val="32"/>
        </w:rPr>
        <w:t>有下列情况之一的，应予中止或撤销课题：</w:t>
      </w:r>
    </w:p>
    <w:p w:rsidR="006776B4" w:rsidRPr="00F93D4A" w:rsidRDefault="006776B4" w:rsidP="006776B4">
      <w:pPr>
        <w:adjustRightInd w:val="0"/>
        <w:snapToGrid w:val="0"/>
        <w:spacing w:line="590" w:lineRule="atLeast"/>
        <w:ind w:firstLine="641"/>
        <w:rPr>
          <w:rFonts w:ascii="仿宋_GB2312" w:eastAsia="仿宋_GB2312" w:hAnsi="仿宋" w:cs="宋体"/>
          <w:color w:val="000000"/>
          <w:kern w:val="0"/>
          <w:sz w:val="32"/>
          <w:szCs w:val="32"/>
        </w:rPr>
      </w:pPr>
      <w:r w:rsidRPr="00F93D4A">
        <w:rPr>
          <w:rFonts w:ascii="仿宋_GB2312" w:eastAsia="仿宋_GB2312" w:hAnsi="仿宋" w:cs="宋体" w:hint="eastAsia"/>
          <w:color w:val="000000"/>
          <w:kern w:val="0"/>
          <w:sz w:val="32"/>
          <w:szCs w:val="32"/>
        </w:rPr>
        <w:t>（一）有弄虚作</w:t>
      </w:r>
      <w:r w:rsidRPr="00F93D4A">
        <w:rPr>
          <w:rFonts w:ascii="仿宋_GB2312" w:eastAsia="仿宋_GB2312" w:hAnsi="仿宋_GB2312" w:hint="eastAsia"/>
          <w:color w:val="000000"/>
          <w:sz w:val="32"/>
          <w:szCs w:val="32"/>
        </w:rPr>
        <w:t>假、抄袭剽窃等行为</w:t>
      </w:r>
      <w:r w:rsidRPr="00F93D4A">
        <w:rPr>
          <w:rFonts w:ascii="仿宋_GB2312" w:eastAsia="仿宋_GB2312" w:hAnsi="仿宋" w:cs="宋体" w:hint="eastAsia"/>
          <w:color w:val="000000"/>
          <w:kern w:val="0"/>
          <w:sz w:val="32"/>
          <w:szCs w:val="32"/>
        </w:rPr>
        <w:t>；</w:t>
      </w:r>
    </w:p>
    <w:p w:rsidR="006776B4" w:rsidRPr="00F93D4A" w:rsidRDefault="006776B4" w:rsidP="006776B4">
      <w:pPr>
        <w:adjustRightInd w:val="0"/>
        <w:snapToGrid w:val="0"/>
        <w:spacing w:line="590" w:lineRule="atLeast"/>
        <w:ind w:firstLine="641"/>
        <w:rPr>
          <w:rFonts w:ascii="仿宋_GB2312" w:eastAsia="仿宋_GB2312" w:hAnsi="仿宋" w:cs="宋体"/>
          <w:color w:val="000000"/>
          <w:kern w:val="0"/>
          <w:sz w:val="32"/>
          <w:szCs w:val="32"/>
        </w:rPr>
      </w:pPr>
      <w:r w:rsidRPr="00F93D4A">
        <w:rPr>
          <w:rFonts w:ascii="仿宋_GB2312" w:eastAsia="仿宋_GB2312" w:hAnsi="仿宋" w:cs="宋体" w:hint="eastAsia"/>
          <w:color w:val="000000"/>
          <w:kern w:val="0"/>
          <w:sz w:val="32"/>
          <w:szCs w:val="32"/>
        </w:rPr>
        <w:t>（二）明显偏离申请课题的设计方案和内容要求；</w:t>
      </w:r>
    </w:p>
    <w:p w:rsidR="006776B4" w:rsidRPr="00F93D4A" w:rsidRDefault="006776B4" w:rsidP="006776B4">
      <w:pPr>
        <w:adjustRightInd w:val="0"/>
        <w:snapToGrid w:val="0"/>
        <w:spacing w:line="590" w:lineRule="atLeast"/>
        <w:ind w:firstLine="641"/>
        <w:rPr>
          <w:rFonts w:ascii="仿宋_GB2312" w:eastAsia="仿宋_GB2312" w:hAnsi="仿宋" w:cs="宋体"/>
          <w:color w:val="000000"/>
          <w:kern w:val="0"/>
          <w:sz w:val="32"/>
          <w:szCs w:val="32"/>
        </w:rPr>
      </w:pPr>
      <w:r w:rsidRPr="00F93D4A">
        <w:rPr>
          <w:rFonts w:ascii="仿宋_GB2312" w:eastAsia="仿宋_GB2312" w:hAnsi="仿宋" w:cs="宋体" w:hint="eastAsia"/>
          <w:color w:val="000000"/>
          <w:kern w:val="0"/>
          <w:sz w:val="32"/>
          <w:szCs w:val="32"/>
        </w:rPr>
        <w:t>（三）未经批准擅自进行课题变更；</w:t>
      </w:r>
    </w:p>
    <w:p w:rsidR="006776B4" w:rsidRPr="00F93D4A" w:rsidRDefault="006776B4" w:rsidP="006776B4">
      <w:pPr>
        <w:adjustRightInd w:val="0"/>
        <w:snapToGrid w:val="0"/>
        <w:spacing w:line="590" w:lineRule="atLeast"/>
        <w:ind w:firstLine="641"/>
        <w:rPr>
          <w:rFonts w:ascii="仿宋_GB2312" w:eastAsia="仿宋_GB2312" w:hAnsi="宋体" w:cs="宋体"/>
          <w:color w:val="000000"/>
          <w:kern w:val="0"/>
          <w:sz w:val="32"/>
          <w:szCs w:val="32"/>
        </w:rPr>
      </w:pPr>
      <w:r w:rsidRPr="00F93D4A">
        <w:rPr>
          <w:rFonts w:ascii="仿宋_GB2312" w:eastAsia="仿宋_GB2312" w:hAnsi="宋体" w:cs="宋体" w:hint="eastAsia"/>
          <w:color w:val="000000"/>
          <w:kern w:val="0"/>
          <w:sz w:val="32"/>
          <w:szCs w:val="32"/>
        </w:rPr>
        <w:lastRenderedPageBreak/>
        <w:t>（四）延长研究期限后，仍未能按时提交课题研究成果；</w:t>
      </w:r>
    </w:p>
    <w:p w:rsidR="006776B4" w:rsidRPr="00F93D4A" w:rsidRDefault="006776B4" w:rsidP="006776B4">
      <w:pPr>
        <w:adjustRightInd w:val="0"/>
        <w:snapToGrid w:val="0"/>
        <w:spacing w:line="590" w:lineRule="atLeast"/>
        <w:ind w:firstLine="641"/>
        <w:rPr>
          <w:rFonts w:ascii="仿宋_GB2312" w:eastAsia="仿宋_GB2312" w:hAnsi="宋体" w:cs="宋体"/>
          <w:color w:val="000000"/>
          <w:kern w:val="0"/>
          <w:sz w:val="32"/>
          <w:szCs w:val="32"/>
        </w:rPr>
      </w:pPr>
      <w:r w:rsidRPr="00F93D4A">
        <w:rPr>
          <w:rFonts w:ascii="仿宋_GB2312" w:eastAsia="仿宋_GB2312" w:hAnsi="宋体" w:cs="宋体" w:hint="eastAsia"/>
          <w:color w:val="000000"/>
          <w:kern w:val="0"/>
          <w:sz w:val="32"/>
          <w:szCs w:val="32"/>
        </w:rPr>
        <w:t>（五）</w:t>
      </w:r>
      <w:proofErr w:type="gramStart"/>
      <w:r w:rsidRPr="00F93D4A">
        <w:rPr>
          <w:rFonts w:ascii="仿宋_GB2312" w:eastAsia="仿宋_GB2312" w:hAnsi="宋体" w:cs="宋体" w:hint="eastAsia"/>
          <w:color w:val="000000"/>
          <w:kern w:val="0"/>
          <w:sz w:val="32"/>
          <w:szCs w:val="32"/>
        </w:rPr>
        <w:t>第一次结项评审</w:t>
      </w:r>
      <w:proofErr w:type="gramEnd"/>
      <w:r w:rsidRPr="00F93D4A">
        <w:rPr>
          <w:rFonts w:ascii="仿宋_GB2312" w:eastAsia="仿宋_GB2312" w:hAnsi="宋体" w:cs="宋体" w:hint="eastAsia"/>
          <w:color w:val="000000"/>
          <w:kern w:val="0"/>
          <w:sz w:val="32"/>
          <w:szCs w:val="32"/>
        </w:rPr>
        <w:t>未通过，经修改后仍未通过。</w:t>
      </w:r>
    </w:p>
    <w:p w:rsidR="006776B4" w:rsidRPr="00F93D4A" w:rsidRDefault="006776B4" w:rsidP="006776B4">
      <w:pPr>
        <w:adjustRightInd w:val="0"/>
        <w:snapToGrid w:val="0"/>
        <w:spacing w:line="590" w:lineRule="atLeast"/>
        <w:ind w:firstLine="641"/>
        <w:rPr>
          <w:rFonts w:ascii="仿宋_GB2312" w:eastAsia="仿宋_GB2312" w:hAnsi="宋体" w:cs="宋体"/>
          <w:color w:val="000000"/>
          <w:kern w:val="0"/>
          <w:sz w:val="32"/>
          <w:szCs w:val="32"/>
        </w:rPr>
      </w:pPr>
      <w:r w:rsidRPr="00F93D4A">
        <w:rPr>
          <w:rFonts w:ascii="仿宋_GB2312" w:eastAsia="仿宋_GB2312" w:hAnsi="宋体" w:hint="eastAsia"/>
          <w:b/>
          <w:color w:val="000000"/>
          <w:sz w:val="32"/>
          <w:szCs w:val="32"/>
        </w:rPr>
        <w:t xml:space="preserve">第十九条  </w:t>
      </w:r>
      <w:r w:rsidRPr="00F93D4A">
        <w:rPr>
          <w:rFonts w:ascii="仿宋_GB2312" w:eastAsia="仿宋_GB2312" w:hAnsi="宋体" w:hint="eastAsia"/>
          <w:color w:val="000000"/>
          <w:sz w:val="32"/>
          <w:szCs w:val="32"/>
        </w:rPr>
        <w:t>课题</w:t>
      </w:r>
      <w:r w:rsidRPr="00F93D4A">
        <w:rPr>
          <w:rFonts w:ascii="仿宋_GB2312" w:eastAsia="仿宋_GB2312" w:hAnsi="宋体" w:cs="宋体" w:hint="eastAsia"/>
          <w:color w:val="000000"/>
          <w:kern w:val="0"/>
          <w:sz w:val="32"/>
          <w:szCs w:val="32"/>
        </w:rPr>
        <w:t>经费使用应符合国家有关财务管理规定。</w:t>
      </w:r>
    </w:p>
    <w:p w:rsidR="006776B4" w:rsidRPr="00F93D4A" w:rsidRDefault="006776B4" w:rsidP="006776B4">
      <w:pPr>
        <w:adjustRightInd w:val="0"/>
        <w:snapToGrid w:val="0"/>
        <w:spacing w:line="590" w:lineRule="atLeast"/>
        <w:ind w:firstLine="641"/>
        <w:rPr>
          <w:rFonts w:ascii="仿宋_GB2312" w:eastAsia="仿宋_GB2312" w:hAnsi="宋体" w:cs="宋体"/>
          <w:color w:val="000000"/>
          <w:kern w:val="0"/>
          <w:sz w:val="32"/>
          <w:szCs w:val="32"/>
        </w:rPr>
      </w:pPr>
      <w:r w:rsidRPr="00F93D4A">
        <w:rPr>
          <w:rFonts w:ascii="仿宋_GB2312" w:eastAsia="仿宋_GB2312" w:hAnsi="宋体" w:cs="宋体" w:hint="eastAsia"/>
          <w:color w:val="000000"/>
          <w:kern w:val="0"/>
          <w:sz w:val="32"/>
          <w:szCs w:val="32"/>
        </w:rPr>
        <w:t>（一）有经费资助的课题项目通过鉴定验收的，课题经费扣除应承担的鉴定费后，一次性拨付到课题负责人所在单位的银行账户。课题负责人所在单位负责统一管理、监督课题资助经费的使用。课题资助经费不拨付给项目研究成员个人。未</w:t>
      </w:r>
      <w:proofErr w:type="gramStart"/>
      <w:r w:rsidRPr="00F93D4A">
        <w:rPr>
          <w:rFonts w:ascii="仿宋_GB2312" w:eastAsia="仿宋_GB2312" w:hAnsi="宋体" w:cs="宋体" w:hint="eastAsia"/>
          <w:color w:val="000000"/>
          <w:kern w:val="0"/>
          <w:sz w:val="32"/>
          <w:szCs w:val="32"/>
        </w:rPr>
        <w:t>通过结项验收</w:t>
      </w:r>
      <w:proofErr w:type="gramEnd"/>
      <w:r w:rsidRPr="00F93D4A">
        <w:rPr>
          <w:rFonts w:ascii="仿宋_GB2312" w:eastAsia="仿宋_GB2312" w:hAnsi="宋体" w:cs="宋体" w:hint="eastAsia"/>
          <w:color w:val="000000"/>
          <w:kern w:val="0"/>
          <w:sz w:val="32"/>
          <w:szCs w:val="32"/>
        </w:rPr>
        <w:t>的项目，不予支付课题经费。鼓励课题组所在单位给予相应配套经费。</w:t>
      </w:r>
    </w:p>
    <w:p w:rsidR="006776B4" w:rsidRPr="00F93D4A" w:rsidRDefault="006776B4" w:rsidP="006776B4">
      <w:pPr>
        <w:adjustRightInd w:val="0"/>
        <w:snapToGrid w:val="0"/>
        <w:spacing w:line="590" w:lineRule="atLeast"/>
        <w:ind w:firstLine="641"/>
        <w:rPr>
          <w:rFonts w:ascii="仿宋_GB2312" w:eastAsia="仿宋_GB2312" w:hAnsi="宋体" w:cs="宋体"/>
          <w:color w:val="000000"/>
          <w:kern w:val="0"/>
          <w:sz w:val="32"/>
          <w:szCs w:val="32"/>
        </w:rPr>
      </w:pPr>
      <w:r w:rsidRPr="00F93D4A">
        <w:rPr>
          <w:rFonts w:ascii="仿宋_GB2312" w:eastAsia="仿宋_GB2312" w:hAnsi="宋体" w:cs="宋体" w:hint="eastAsia"/>
          <w:color w:val="000000"/>
          <w:kern w:val="0"/>
          <w:sz w:val="32"/>
          <w:szCs w:val="32"/>
        </w:rPr>
        <w:t>（二）课题经费专款专用，不得用于与课题研究无关的开支。课题负责人按课题申报</w:t>
      </w:r>
      <w:r w:rsidRPr="00F93D4A">
        <w:rPr>
          <w:rFonts w:ascii="仿宋_GB2312" w:eastAsia="仿宋_GB2312" w:hAnsi="宋体" w:hint="eastAsia"/>
          <w:color w:val="000000"/>
          <w:sz w:val="32"/>
          <w:szCs w:val="32"/>
        </w:rPr>
        <w:t>书</w:t>
      </w:r>
      <w:r w:rsidRPr="00F93D4A">
        <w:rPr>
          <w:rFonts w:ascii="仿宋_GB2312" w:eastAsia="仿宋_GB2312" w:hAnsi="宋体" w:cs="宋体" w:hint="eastAsia"/>
          <w:color w:val="000000"/>
          <w:kern w:val="0"/>
          <w:sz w:val="32"/>
          <w:szCs w:val="32"/>
        </w:rPr>
        <w:t>所列的各项经费支出范围，在申报单位财务部门的具体指导下支配和报销项目经费；申报单位及个人不得以任何理由和方式截留、挤占、挪用。</w:t>
      </w:r>
    </w:p>
    <w:p w:rsidR="006776B4" w:rsidRPr="00F93D4A" w:rsidRDefault="006776B4" w:rsidP="006776B4">
      <w:pPr>
        <w:adjustRightInd w:val="0"/>
        <w:snapToGrid w:val="0"/>
        <w:spacing w:line="590" w:lineRule="atLeast"/>
        <w:ind w:firstLine="641"/>
        <w:rPr>
          <w:rFonts w:ascii="仿宋_GB2312" w:eastAsia="仿宋_GB2312" w:hAnsi="宋体"/>
          <w:color w:val="000000"/>
          <w:sz w:val="32"/>
          <w:szCs w:val="32"/>
        </w:rPr>
      </w:pPr>
      <w:r w:rsidRPr="00F93D4A">
        <w:rPr>
          <w:rFonts w:ascii="仿宋_GB2312" w:eastAsia="仿宋_GB2312" w:hAnsi="宋体" w:hint="eastAsia"/>
          <w:b/>
          <w:color w:val="000000"/>
          <w:sz w:val="32"/>
          <w:szCs w:val="32"/>
        </w:rPr>
        <w:t>第二十条</w:t>
      </w:r>
      <w:r w:rsidRPr="00F93D4A">
        <w:rPr>
          <w:rFonts w:ascii="仿宋_GB2312" w:eastAsia="仿宋_GB2312" w:hAnsi="宋体" w:hint="eastAsia"/>
          <w:color w:val="000000"/>
          <w:sz w:val="32"/>
          <w:szCs w:val="32"/>
        </w:rPr>
        <w:t xml:space="preserve">  科研所负责做好课题研究成果的应用与转化。</w:t>
      </w:r>
    </w:p>
    <w:p w:rsidR="006776B4" w:rsidRPr="00F93D4A" w:rsidRDefault="006776B4" w:rsidP="006776B4">
      <w:pPr>
        <w:adjustRightInd w:val="0"/>
        <w:snapToGrid w:val="0"/>
        <w:spacing w:line="590" w:lineRule="atLeast"/>
        <w:ind w:firstLine="641"/>
        <w:rPr>
          <w:rFonts w:ascii="仿宋_GB2312" w:eastAsia="仿宋_GB2312" w:hAnsi="宋体" w:cs="宋体"/>
          <w:color w:val="000000"/>
          <w:kern w:val="0"/>
          <w:sz w:val="32"/>
          <w:szCs w:val="32"/>
        </w:rPr>
      </w:pPr>
      <w:r w:rsidRPr="00F93D4A">
        <w:rPr>
          <w:rFonts w:ascii="仿宋_GB2312" w:eastAsia="仿宋_GB2312" w:hAnsi="宋体" w:hint="eastAsia"/>
          <w:color w:val="000000"/>
          <w:sz w:val="32"/>
          <w:szCs w:val="32"/>
        </w:rPr>
        <w:t>（一）每两年开展一次山东省统计科研优秀成果奖评选活动。参评范围为单位或个人上两年1月1日至上一年12月31日的统计科研成果。</w:t>
      </w:r>
      <w:r w:rsidRPr="00F93D4A">
        <w:rPr>
          <w:rFonts w:ascii="仿宋_GB2312" w:eastAsia="仿宋_GB2312" w:hAnsi="宋体" w:cs="宋体" w:hint="eastAsia"/>
          <w:color w:val="000000"/>
          <w:kern w:val="0"/>
          <w:sz w:val="32"/>
          <w:szCs w:val="32"/>
        </w:rPr>
        <w:t>课题阶段性或最终成果具备下列条件的，在参与评奖时将作为重要参考依据：</w:t>
      </w:r>
    </w:p>
    <w:p w:rsidR="006776B4" w:rsidRPr="00F93D4A" w:rsidRDefault="006776B4" w:rsidP="006776B4">
      <w:pPr>
        <w:adjustRightInd w:val="0"/>
        <w:snapToGrid w:val="0"/>
        <w:spacing w:line="590" w:lineRule="atLeast"/>
        <w:ind w:firstLine="641"/>
        <w:rPr>
          <w:rFonts w:ascii="仿宋_GB2312" w:eastAsia="仿宋_GB2312" w:hAnsi="宋体" w:cs="宋体"/>
          <w:color w:val="000000"/>
          <w:kern w:val="0"/>
          <w:sz w:val="32"/>
          <w:szCs w:val="32"/>
        </w:rPr>
      </w:pPr>
      <w:r w:rsidRPr="00F93D4A">
        <w:rPr>
          <w:rFonts w:ascii="仿宋_GB2312" w:eastAsia="仿宋_GB2312" w:hAnsi="宋体" w:cs="宋体" w:hint="eastAsia"/>
          <w:color w:val="000000"/>
          <w:kern w:val="0"/>
          <w:sz w:val="32"/>
          <w:szCs w:val="32"/>
        </w:rPr>
        <w:t>1</w:t>
      </w:r>
      <w:r>
        <w:rPr>
          <w:rFonts w:ascii="仿宋_GB2312" w:eastAsia="仿宋_GB2312" w:hAnsi="宋体" w:cs="宋体" w:hint="eastAsia"/>
          <w:color w:val="000000"/>
          <w:kern w:val="0"/>
          <w:sz w:val="32"/>
          <w:szCs w:val="32"/>
        </w:rPr>
        <w:t>．</w:t>
      </w:r>
      <w:r w:rsidRPr="00F93D4A">
        <w:rPr>
          <w:rFonts w:ascii="仿宋_GB2312" w:eastAsia="仿宋_GB2312" w:hAnsi="宋体" w:cs="宋体" w:hint="eastAsia"/>
          <w:color w:val="000000"/>
          <w:kern w:val="0"/>
          <w:sz w:val="32"/>
          <w:szCs w:val="32"/>
        </w:rPr>
        <w:t>当年度出版专著或在全国中文核心期刊及以上刊物上发表，且带有“山东省统计科研课题”字样；</w:t>
      </w:r>
    </w:p>
    <w:p w:rsidR="006776B4" w:rsidRPr="00F93D4A" w:rsidRDefault="006776B4" w:rsidP="006776B4">
      <w:pPr>
        <w:adjustRightInd w:val="0"/>
        <w:snapToGrid w:val="0"/>
        <w:spacing w:line="590" w:lineRule="atLeast"/>
        <w:ind w:firstLine="641"/>
        <w:rPr>
          <w:rFonts w:ascii="仿宋_GB2312" w:eastAsia="仿宋_GB2312" w:hAnsi="宋体" w:cs="宋体"/>
          <w:color w:val="000000"/>
          <w:kern w:val="0"/>
          <w:sz w:val="32"/>
          <w:szCs w:val="32"/>
        </w:rPr>
      </w:pPr>
      <w:r w:rsidRPr="00F93D4A">
        <w:rPr>
          <w:rFonts w:ascii="仿宋_GB2312" w:eastAsia="仿宋_GB2312" w:hAnsi="宋体" w:cs="宋体" w:hint="eastAsia"/>
          <w:color w:val="000000"/>
          <w:kern w:val="0"/>
          <w:sz w:val="32"/>
          <w:szCs w:val="32"/>
        </w:rPr>
        <w:t>2</w:t>
      </w:r>
      <w:r>
        <w:rPr>
          <w:rFonts w:ascii="仿宋_GB2312" w:eastAsia="仿宋_GB2312" w:hAnsi="宋体" w:cs="宋体" w:hint="eastAsia"/>
          <w:color w:val="000000"/>
          <w:kern w:val="0"/>
          <w:sz w:val="32"/>
          <w:szCs w:val="32"/>
        </w:rPr>
        <w:t>．</w:t>
      </w:r>
      <w:r w:rsidRPr="00F93D4A">
        <w:rPr>
          <w:rFonts w:ascii="仿宋_GB2312" w:eastAsia="仿宋_GB2312" w:hAnsi="宋体" w:cs="宋体" w:hint="eastAsia"/>
          <w:color w:val="000000"/>
          <w:kern w:val="0"/>
          <w:sz w:val="32"/>
          <w:szCs w:val="32"/>
        </w:rPr>
        <w:t>获得省部级三等以上奖励；</w:t>
      </w:r>
    </w:p>
    <w:p w:rsidR="006776B4" w:rsidRPr="00F93D4A" w:rsidRDefault="006776B4" w:rsidP="006776B4">
      <w:pPr>
        <w:adjustRightInd w:val="0"/>
        <w:snapToGrid w:val="0"/>
        <w:spacing w:line="590" w:lineRule="atLeast"/>
        <w:ind w:firstLine="641"/>
        <w:rPr>
          <w:rFonts w:ascii="仿宋_GB2312" w:eastAsia="仿宋_GB2312" w:hAnsi="宋体"/>
          <w:color w:val="000000"/>
          <w:sz w:val="32"/>
          <w:szCs w:val="32"/>
        </w:rPr>
      </w:pPr>
      <w:r w:rsidRPr="00F93D4A">
        <w:rPr>
          <w:rFonts w:ascii="仿宋_GB2312" w:eastAsia="仿宋_GB2312" w:hAnsi="宋体" w:cs="宋体" w:hint="eastAsia"/>
          <w:color w:val="000000"/>
          <w:kern w:val="0"/>
          <w:sz w:val="32"/>
          <w:szCs w:val="32"/>
        </w:rPr>
        <w:t>3</w:t>
      </w:r>
      <w:r>
        <w:rPr>
          <w:rFonts w:ascii="仿宋_GB2312" w:eastAsia="仿宋_GB2312" w:hAnsi="宋体" w:cs="宋体" w:hint="eastAsia"/>
          <w:color w:val="000000"/>
          <w:kern w:val="0"/>
          <w:sz w:val="32"/>
          <w:szCs w:val="32"/>
        </w:rPr>
        <w:t>．</w:t>
      </w:r>
      <w:r w:rsidRPr="00F93D4A">
        <w:rPr>
          <w:rFonts w:ascii="仿宋_GB2312" w:eastAsia="仿宋_GB2312" w:hAnsi="宋体" w:cs="宋体" w:hint="eastAsia"/>
          <w:color w:val="000000"/>
          <w:kern w:val="0"/>
          <w:sz w:val="32"/>
          <w:szCs w:val="32"/>
        </w:rPr>
        <w:t>提出的理论观点、政策建议等已被市级以上党政领导机关</w:t>
      </w:r>
      <w:r w:rsidRPr="00F93D4A">
        <w:rPr>
          <w:rFonts w:ascii="仿宋_GB2312" w:eastAsia="仿宋_GB2312" w:hAnsi="宋体" w:cs="宋体" w:hint="eastAsia"/>
          <w:color w:val="000000"/>
          <w:kern w:val="0"/>
          <w:sz w:val="32"/>
          <w:szCs w:val="32"/>
        </w:rPr>
        <w:lastRenderedPageBreak/>
        <w:t>完整采纳吸收，或在媒体上产生较大积极社会反响。</w:t>
      </w:r>
    </w:p>
    <w:p w:rsidR="006776B4" w:rsidRPr="00F93D4A" w:rsidRDefault="006776B4" w:rsidP="006776B4">
      <w:pPr>
        <w:adjustRightInd w:val="0"/>
        <w:snapToGrid w:val="0"/>
        <w:spacing w:line="590" w:lineRule="atLeast"/>
        <w:ind w:firstLine="641"/>
        <w:rPr>
          <w:rFonts w:ascii="仿宋_GB2312" w:eastAsia="仿宋_GB2312" w:hAnsi="宋体" w:cs="宋体"/>
          <w:color w:val="000000"/>
          <w:kern w:val="0"/>
          <w:sz w:val="32"/>
          <w:szCs w:val="32"/>
        </w:rPr>
      </w:pPr>
      <w:r w:rsidRPr="00F93D4A">
        <w:rPr>
          <w:rFonts w:ascii="仿宋_GB2312" w:eastAsia="仿宋_GB2312" w:hAnsi="宋体" w:cs="宋体" w:hint="eastAsia"/>
          <w:color w:val="000000"/>
          <w:kern w:val="0"/>
          <w:sz w:val="32"/>
          <w:szCs w:val="32"/>
        </w:rPr>
        <w:t>（二）</w:t>
      </w:r>
      <w:r w:rsidRPr="00F93D4A">
        <w:rPr>
          <w:rFonts w:ascii="仿宋_GB2312" w:eastAsia="仿宋_GB2312" w:hAnsi="宋体" w:hint="eastAsia"/>
          <w:color w:val="000000"/>
          <w:sz w:val="32"/>
          <w:szCs w:val="32"/>
        </w:rPr>
        <w:t>科研所负责对课题研究成果进行改编，以不同的形式报请各级领导参阅。</w:t>
      </w:r>
    </w:p>
    <w:p w:rsidR="006776B4" w:rsidRPr="00F93D4A" w:rsidRDefault="006776B4" w:rsidP="006776B4">
      <w:pPr>
        <w:adjustRightInd w:val="0"/>
        <w:snapToGrid w:val="0"/>
        <w:spacing w:line="590" w:lineRule="atLeast"/>
        <w:rPr>
          <w:color w:val="000000"/>
        </w:rPr>
      </w:pPr>
      <w:r>
        <w:rPr>
          <w:rFonts w:ascii="仿宋_GB2312" w:eastAsia="仿宋_GB2312" w:hAnsi="宋体" w:hint="eastAsia"/>
          <w:b/>
          <w:color w:val="000000"/>
          <w:sz w:val="32"/>
          <w:szCs w:val="32"/>
        </w:rPr>
        <w:t xml:space="preserve">    </w:t>
      </w:r>
      <w:r w:rsidRPr="00F93D4A">
        <w:rPr>
          <w:rFonts w:ascii="仿宋_GB2312" w:eastAsia="仿宋_GB2312" w:hAnsi="宋体" w:hint="eastAsia"/>
          <w:b/>
          <w:color w:val="000000"/>
          <w:sz w:val="32"/>
          <w:szCs w:val="32"/>
        </w:rPr>
        <w:t>第二十一条</w:t>
      </w:r>
      <w:r w:rsidRPr="00F93D4A">
        <w:rPr>
          <w:rFonts w:ascii="仿宋_GB2312" w:eastAsia="仿宋_GB2312" w:hAnsi="宋体" w:hint="eastAsia"/>
          <w:color w:val="000000"/>
          <w:sz w:val="32"/>
          <w:szCs w:val="32"/>
        </w:rPr>
        <w:t xml:space="preserve">  </w:t>
      </w:r>
      <w:r w:rsidRPr="00F93D4A">
        <w:rPr>
          <w:rFonts w:ascii="仿宋_GB2312" w:eastAsia="仿宋_GB2312" w:hAnsi="宋体" w:cs="宋体" w:hint="eastAsia"/>
          <w:color w:val="000000"/>
          <w:kern w:val="0"/>
          <w:sz w:val="32"/>
          <w:szCs w:val="32"/>
        </w:rPr>
        <w:t>本办法自颁布之日起施行，其解释权和修改权归科研所</w:t>
      </w:r>
      <w:r w:rsidRPr="00F93D4A">
        <w:rPr>
          <w:rFonts w:ascii="仿宋_GB2312" w:eastAsia="仿宋_GB2312" w:hAnsi="宋体" w:hint="eastAsia"/>
          <w:color w:val="000000"/>
          <w:sz w:val="32"/>
          <w:szCs w:val="32"/>
        </w:rPr>
        <w:t>所有。</w:t>
      </w:r>
    </w:p>
    <w:p w:rsidR="007C01FC" w:rsidRPr="006776B4" w:rsidRDefault="007C01FC" w:rsidP="006776B4">
      <w:bookmarkStart w:id="0" w:name="_GoBack"/>
      <w:bookmarkEnd w:id="0"/>
    </w:p>
    <w:sectPr w:rsidR="007C01FC" w:rsidRPr="006776B4" w:rsidSect="00F93D4A">
      <w:footerReference w:type="even" r:id="rId6"/>
      <w:footerReference w:type="default" r:id="rId7"/>
      <w:pgSz w:w="11906" w:h="16838" w:code="9"/>
      <w:pgMar w:top="2041" w:right="1474" w:bottom="1474" w:left="1474" w:header="851" w:footer="1191"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5303" w:rsidRDefault="001C5303" w:rsidP="006212A3">
      <w:r>
        <w:separator/>
      </w:r>
    </w:p>
  </w:endnote>
  <w:endnote w:type="continuationSeparator" w:id="0">
    <w:p w:rsidR="001C5303" w:rsidRDefault="001C5303" w:rsidP="00621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3D4A" w:rsidRPr="00F93D4A" w:rsidRDefault="001C5303" w:rsidP="00F93D4A">
    <w:pPr>
      <w:pStyle w:val="a4"/>
      <w:ind w:leftChars="150" w:left="315" w:rightChars="150" w:right="315"/>
      <w:rPr>
        <w:rFonts w:ascii="宋体" w:hAnsi="宋体" w:hint="eastAsia"/>
        <w:sz w:val="28"/>
        <w:szCs w:val="28"/>
      </w:rPr>
    </w:pPr>
    <w:r w:rsidRPr="00F93D4A">
      <w:rPr>
        <w:rFonts w:ascii="宋体" w:hAnsi="宋体" w:hint="eastAsia"/>
        <w:sz w:val="28"/>
        <w:szCs w:val="28"/>
      </w:rPr>
      <w:t>—</w:t>
    </w:r>
    <w:r w:rsidRPr="00F93D4A">
      <w:rPr>
        <w:rFonts w:ascii="宋体" w:hAnsi="宋体" w:hint="eastAsia"/>
        <w:sz w:val="28"/>
        <w:szCs w:val="28"/>
      </w:rPr>
      <w:t xml:space="preserve"> </w:t>
    </w:r>
    <w:r w:rsidRPr="00F93D4A">
      <w:rPr>
        <w:rFonts w:ascii="宋体" w:hAnsi="宋体"/>
        <w:sz w:val="28"/>
        <w:szCs w:val="28"/>
      </w:rPr>
      <w:fldChar w:fldCharType="begin"/>
    </w:r>
    <w:r w:rsidRPr="00F93D4A">
      <w:rPr>
        <w:rFonts w:ascii="宋体" w:hAnsi="宋体"/>
        <w:sz w:val="28"/>
        <w:szCs w:val="28"/>
      </w:rPr>
      <w:instrText>PAGE   \* MERGEFORMAT</w:instrText>
    </w:r>
    <w:r w:rsidRPr="00F93D4A">
      <w:rPr>
        <w:rFonts w:ascii="宋体" w:hAnsi="宋体"/>
        <w:sz w:val="28"/>
        <w:szCs w:val="28"/>
      </w:rPr>
      <w:fldChar w:fldCharType="separate"/>
    </w:r>
    <w:r w:rsidRPr="004E7CEC">
      <w:rPr>
        <w:rFonts w:ascii="宋体" w:hAnsi="宋体"/>
        <w:noProof/>
        <w:sz w:val="28"/>
        <w:szCs w:val="28"/>
        <w:lang w:val="zh-CN"/>
      </w:rPr>
      <w:t>6</w:t>
    </w:r>
    <w:r w:rsidRPr="00F93D4A">
      <w:rPr>
        <w:rFonts w:ascii="宋体" w:hAnsi="宋体"/>
        <w:sz w:val="28"/>
        <w:szCs w:val="28"/>
      </w:rPr>
      <w:fldChar w:fldCharType="end"/>
    </w:r>
    <w:r w:rsidRPr="00F93D4A">
      <w:rPr>
        <w:rFonts w:ascii="宋体" w:hAnsi="宋体"/>
        <w:sz w:val="28"/>
        <w:szCs w:val="28"/>
      </w:rPr>
      <w:t xml:space="preserve"> </w:t>
    </w:r>
    <w:r w:rsidRPr="00F93D4A">
      <w:rPr>
        <w:rFonts w:ascii="宋体" w:hAnsi="宋体" w:hint="eastAsia"/>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3D4A" w:rsidRPr="00F93D4A" w:rsidRDefault="001C5303" w:rsidP="00F93D4A">
    <w:pPr>
      <w:pStyle w:val="a4"/>
      <w:ind w:rightChars="150" w:right="315"/>
      <w:jc w:val="right"/>
      <w:rPr>
        <w:rFonts w:ascii="宋体" w:hAnsi="宋体" w:hint="eastAsia"/>
        <w:sz w:val="28"/>
        <w:szCs w:val="28"/>
      </w:rPr>
    </w:pPr>
    <w:r w:rsidRPr="00F93D4A">
      <w:rPr>
        <w:rFonts w:ascii="宋体" w:hAnsi="宋体" w:hint="eastAsia"/>
        <w:sz w:val="28"/>
        <w:szCs w:val="28"/>
      </w:rPr>
      <w:t>—</w:t>
    </w:r>
    <w:r w:rsidRPr="00F93D4A">
      <w:rPr>
        <w:rFonts w:ascii="宋体" w:hAnsi="宋体" w:hint="eastAsia"/>
        <w:sz w:val="28"/>
        <w:szCs w:val="28"/>
      </w:rPr>
      <w:t xml:space="preserve"> </w:t>
    </w:r>
    <w:r w:rsidRPr="00F93D4A">
      <w:rPr>
        <w:rFonts w:ascii="宋体" w:hAnsi="宋体"/>
        <w:sz w:val="28"/>
        <w:szCs w:val="28"/>
      </w:rPr>
      <w:fldChar w:fldCharType="begin"/>
    </w:r>
    <w:r w:rsidRPr="00F93D4A">
      <w:rPr>
        <w:rFonts w:ascii="宋体" w:hAnsi="宋体"/>
        <w:sz w:val="28"/>
        <w:szCs w:val="28"/>
      </w:rPr>
      <w:instrText>PAGE   \* MERGEFORMAT</w:instrText>
    </w:r>
    <w:r w:rsidRPr="00F93D4A">
      <w:rPr>
        <w:rFonts w:ascii="宋体" w:hAnsi="宋体"/>
        <w:sz w:val="28"/>
        <w:szCs w:val="28"/>
      </w:rPr>
      <w:fldChar w:fldCharType="separate"/>
    </w:r>
    <w:r w:rsidR="006776B4" w:rsidRPr="006776B4">
      <w:rPr>
        <w:rFonts w:ascii="宋体" w:hAnsi="宋体"/>
        <w:noProof/>
        <w:sz w:val="28"/>
        <w:szCs w:val="28"/>
        <w:lang w:val="zh-CN"/>
      </w:rPr>
      <w:t>6</w:t>
    </w:r>
    <w:r w:rsidRPr="00F93D4A">
      <w:rPr>
        <w:rFonts w:ascii="宋体" w:hAnsi="宋体"/>
        <w:sz w:val="28"/>
        <w:szCs w:val="28"/>
      </w:rPr>
      <w:fldChar w:fldCharType="end"/>
    </w:r>
    <w:r w:rsidRPr="00F93D4A">
      <w:rPr>
        <w:rFonts w:ascii="宋体" w:hAnsi="宋体"/>
        <w:sz w:val="28"/>
        <w:szCs w:val="28"/>
      </w:rPr>
      <w:t xml:space="preserve"> </w:t>
    </w:r>
    <w:r w:rsidRPr="00F93D4A">
      <w:rPr>
        <w:rFonts w:ascii="宋体" w:hAnsi="宋体" w:hint="eastAsia"/>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5303" w:rsidRDefault="001C5303" w:rsidP="006212A3">
      <w:r>
        <w:separator/>
      </w:r>
    </w:p>
  </w:footnote>
  <w:footnote w:type="continuationSeparator" w:id="0">
    <w:p w:rsidR="001C5303" w:rsidRDefault="001C5303" w:rsidP="006212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16C"/>
    <w:rsid w:val="00017703"/>
    <w:rsid w:val="001C5303"/>
    <w:rsid w:val="006212A3"/>
    <w:rsid w:val="006776B4"/>
    <w:rsid w:val="00696F5A"/>
    <w:rsid w:val="0073116C"/>
    <w:rsid w:val="007C01FC"/>
    <w:rsid w:val="008E6CDB"/>
    <w:rsid w:val="00D663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7000D41-A278-45DE-AB5D-41D6A5A0C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116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212A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212A3"/>
    <w:rPr>
      <w:rFonts w:ascii="Times New Roman" w:eastAsia="宋体" w:hAnsi="Times New Roman" w:cs="Times New Roman"/>
      <w:sz w:val="18"/>
      <w:szCs w:val="18"/>
    </w:rPr>
  </w:style>
  <w:style w:type="paragraph" w:styleId="a4">
    <w:name w:val="footer"/>
    <w:basedOn w:val="a"/>
    <w:link w:val="Char0"/>
    <w:uiPriority w:val="99"/>
    <w:unhideWhenUsed/>
    <w:rsid w:val="006212A3"/>
    <w:pPr>
      <w:tabs>
        <w:tab w:val="center" w:pos="4153"/>
        <w:tab w:val="right" w:pos="8306"/>
      </w:tabs>
      <w:snapToGrid w:val="0"/>
      <w:jc w:val="left"/>
    </w:pPr>
    <w:rPr>
      <w:sz w:val="18"/>
      <w:szCs w:val="18"/>
    </w:rPr>
  </w:style>
  <w:style w:type="character" w:customStyle="1" w:styleId="Char0">
    <w:name w:val="页脚 Char"/>
    <w:basedOn w:val="a0"/>
    <w:link w:val="a4"/>
    <w:uiPriority w:val="99"/>
    <w:rsid w:val="006212A3"/>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394</Words>
  <Characters>2247</Characters>
  <Application>Microsoft Office Word</Application>
  <DocSecurity>0</DocSecurity>
  <Lines>18</Lines>
  <Paragraphs>5</Paragraphs>
  <ScaleCrop>false</ScaleCrop>
  <Company>国家统计局</Company>
  <LinksUpToDate>false</LinksUpToDate>
  <CharactersWithSpaces>2636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王海波</dc:creator>
  <cp:keywords/>
  <dc:description/>
  <cp:lastModifiedBy>王海波</cp:lastModifiedBy>
  <cp:revision>4</cp:revision>
  <dcterms:created xsi:type="dcterms:W3CDTF">2019-09-29T04:49:00Z</dcterms:created>
  <dcterms:modified xsi:type="dcterms:W3CDTF">2019-09-30T08:28:00Z</dcterms:modified>
</cp:coreProperties>
</file>