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3E" w:rsidRPr="0081367D" w:rsidRDefault="00E2003E" w:rsidP="00E2003E">
      <w:pPr>
        <w:adjustRightInd w:val="0"/>
        <w:snapToGrid w:val="0"/>
        <w:spacing w:line="590" w:lineRule="atLeast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bookmarkStart w:id="0" w:name="正文"/>
      <w:r w:rsidRPr="0081367D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附件</w:t>
      </w:r>
    </w:p>
    <w:p w:rsidR="00E2003E" w:rsidRPr="0081367D" w:rsidRDefault="00E2003E" w:rsidP="00E2003E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p w:rsidR="00E2003E" w:rsidRPr="0081367D" w:rsidRDefault="00E2003E" w:rsidP="00E2003E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p w:rsidR="00E2003E" w:rsidRPr="0081367D" w:rsidRDefault="00E2003E" w:rsidP="00E2003E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p w:rsidR="00E2003E" w:rsidRPr="0081367D" w:rsidRDefault="00E2003E" w:rsidP="00E2003E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bookmarkStart w:id="1" w:name="_GoBack"/>
      <w:r w:rsidRPr="0081367D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</w:rPr>
        <w:t>山东省部门统计调查项目审批申请表</w:t>
      </w:r>
    </w:p>
    <w:bookmarkEnd w:id="1"/>
    <w:p w:rsidR="00E2003E" w:rsidRPr="0081367D" w:rsidRDefault="00E2003E" w:rsidP="00E2003E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p w:rsidR="00E2003E" w:rsidRPr="0081367D" w:rsidRDefault="00E2003E" w:rsidP="00E2003E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p w:rsidR="00E2003E" w:rsidRPr="0081367D" w:rsidRDefault="00E2003E" w:rsidP="00E2003E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p w:rsidR="00E2003E" w:rsidRPr="0081367D" w:rsidRDefault="00E2003E" w:rsidP="00E2003E">
      <w:pPr>
        <w:adjustRightInd w:val="0"/>
        <w:snapToGrid w:val="0"/>
        <w:spacing w:line="590" w:lineRule="atLeas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p w:rsidR="00E2003E" w:rsidRPr="0081367D" w:rsidRDefault="00E2003E" w:rsidP="00E2003E">
      <w:pPr>
        <w:widowControl/>
        <w:spacing w:before="100" w:beforeAutospacing="1"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81367D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 xml:space="preserve">        </w:t>
      </w:r>
      <w:r w:rsidRPr="0081367D">
        <w:rPr>
          <w:rFonts w:ascii="宋体" w:hAnsi="宋体" w:cs="宋体" w:hint="eastAsia"/>
          <w:color w:val="000000" w:themeColor="text1"/>
          <w:kern w:val="0"/>
          <w:sz w:val="24"/>
        </w:rPr>
        <w:t xml:space="preserve"> 部门名称 </w:t>
      </w:r>
    </w:p>
    <w:p w:rsidR="00E2003E" w:rsidRPr="0081367D" w:rsidRDefault="00E2003E" w:rsidP="00E2003E">
      <w:pPr>
        <w:widowControl/>
        <w:spacing w:before="100" w:beforeAutospacing="1"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81367D"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项目名称</w:t>
      </w:r>
    </w:p>
    <w:p w:rsidR="00E2003E" w:rsidRPr="0081367D" w:rsidRDefault="00E2003E" w:rsidP="00E2003E">
      <w:pPr>
        <w:widowControl/>
        <w:spacing w:before="100" w:beforeAutospacing="1"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81367D"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联系人 </w:t>
      </w:r>
    </w:p>
    <w:p w:rsidR="00E2003E" w:rsidRPr="0081367D" w:rsidRDefault="00E2003E" w:rsidP="00E2003E">
      <w:pPr>
        <w:widowControl/>
        <w:spacing w:before="100" w:beforeAutospacing="1"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81367D"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联系电话</w:t>
      </w:r>
    </w:p>
    <w:p w:rsidR="00E2003E" w:rsidRPr="0081367D" w:rsidRDefault="00E2003E" w:rsidP="00E2003E">
      <w:pPr>
        <w:widowControl/>
        <w:spacing w:before="100" w:beforeAutospacing="1"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81367D"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送审日期      年     月     日</w:t>
      </w:r>
    </w:p>
    <w:p w:rsidR="00E2003E" w:rsidRPr="0081367D" w:rsidRDefault="00E2003E" w:rsidP="00E2003E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  <w:sectPr w:rsidR="00E2003E" w:rsidRPr="0081367D">
          <w:footerReference w:type="even" r:id="rId4"/>
          <w:footerReference w:type="default" r:id="rId5"/>
          <w:pgSz w:w="11906" w:h="16838"/>
          <w:pgMar w:top="2041" w:right="1474" w:bottom="1758" w:left="1474" w:header="851" w:footer="1361" w:gutter="0"/>
          <w:cols w:space="425"/>
          <w:docGrid w:type="lines" w:linePitch="312"/>
        </w:sect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0"/>
        <w:gridCol w:w="565"/>
        <w:gridCol w:w="615"/>
        <w:gridCol w:w="1276"/>
        <w:gridCol w:w="6598"/>
      </w:tblGrid>
      <w:tr w:rsidR="00E2003E" w:rsidRPr="0081367D" w:rsidTr="002B34E6">
        <w:trPr>
          <w:trHeight w:val="397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Courier New" w:cs="Courier New" w:hint="eastAsia"/>
                <w:color w:val="000000" w:themeColor="text1"/>
                <w:sz w:val="24"/>
                <w:szCs w:val="21"/>
              </w:rPr>
              <w:lastRenderedPageBreak/>
              <w:br w:type="page"/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统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计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查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项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目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计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划 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项目名称 </w:t>
            </w:r>
          </w:p>
        </w:tc>
        <w:tc>
          <w:tcPr>
            <w:tcW w:w="78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</w:t>
            </w:r>
          </w:p>
        </w:tc>
      </w:tr>
      <w:tr w:rsidR="00E2003E" w:rsidRPr="0081367D" w:rsidTr="002B34E6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Courier New" w:cs="Courier New" w:hint="eastAsia"/>
                <w:b/>
                <w:bCs/>
                <w:color w:val="000000" w:themeColor="text1"/>
                <w:sz w:val="24"/>
                <w:szCs w:val="21"/>
              </w:rPr>
              <w:br w:type="page"/>
            </w:r>
            <w:r w:rsidRPr="0081367D">
              <w:rPr>
                <w:rFonts w:ascii="宋体" w:hAnsi="宋体" w:cs="Courier New" w:hint="eastAsia"/>
                <w:b/>
                <w:bCs/>
                <w:color w:val="000000" w:themeColor="text1"/>
                <w:sz w:val="24"/>
                <w:szCs w:val="21"/>
              </w:rPr>
              <w:br w:type="page"/>
            </w:r>
            <w:r w:rsidRPr="0081367D">
              <w:rPr>
                <w:rFonts w:ascii="宋体" w:hAnsi="宋体" w:cs="Courier New" w:hint="eastAsia"/>
                <w:b/>
                <w:bCs/>
                <w:color w:val="000000" w:themeColor="text1"/>
                <w:sz w:val="24"/>
                <w:szCs w:val="21"/>
              </w:rPr>
              <w:br w:type="page"/>
            </w:r>
            <w:r w:rsidRPr="0081367D">
              <w:rPr>
                <w:rFonts w:ascii="宋体" w:hAnsi="宋体" w:cs="Courier New" w:hint="eastAsia"/>
                <w:b/>
                <w:bCs/>
                <w:color w:val="000000" w:themeColor="text1"/>
                <w:sz w:val="24"/>
                <w:szCs w:val="21"/>
              </w:rPr>
              <w:br w:type="page"/>
            </w:r>
            <w:r w:rsidRPr="0081367D">
              <w:rPr>
                <w:rFonts w:ascii="宋体" w:hAnsi="宋体" w:cs="Courier New" w:hint="eastAsia"/>
                <w:b/>
                <w:bCs/>
                <w:color w:val="000000" w:themeColor="text1"/>
                <w:sz w:val="24"/>
                <w:szCs w:val="21"/>
              </w:rPr>
              <w:br w:type="page"/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项目种类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□新建项目       □修改本级原有项目       □修改上级项目 </w:t>
            </w:r>
          </w:p>
        </w:tc>
      </w:tr>
      <w:tr w:rsidR="00E2003E" w:rsidRPr="0081367D" w:rsidTr="002B34E6">
        <w:trPr>
          <w:trHeight w:val="49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实施处室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2003E" w:rsidRPr="0081367D" w:rsidTr="002B34E6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立项依据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□行使本部门职能   □根据省政府要求   □其它(              ) </w:t>
            </w:r>
          </w:p>
        </w:tc>
      </w:tr>
      <w:tr w:rsidR="00E2003E" w:rsidRPr="0081367D" w:rsidTr="002B34E6">
        <w:trPr>
          <w:trHeight w:val="66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17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调查目的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2003E" w:rsidRPr="0081367D" w:rsidTr="002B34E6">
        <w:trPr>
          <w:trHeight w:val="67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调查内容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2003E" w:rsidRPr="0081367D" w:rsidTr="002B34E6">
        <w:trPr>
          <w:trHeight w:val="68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修改变化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hAnsi="宋体" w:cs="宋体" w:hint="eastAsia"/>
                <w:color w:val="000000" w:themeColor="text1"/>
                <w:spacing w:val="-1"/>
                <w:kern w:val="0"/>
                <w:sz w:val="24"/>
              </w:rPr>
              <w:t>（包括调查范围、调查对象、统计分组的变动，调查指标、调查表、调查频率的增减等）</w:t>
            </w:r>
          </w:p>
        </w:tc>
      </w:tr>
      <w:tr w:rsidR="00E2003E" w:rsidRPr="0081367D" w:rsidTr="002B34E6">
        <w:trPr>
          <w:trHeight w:val="68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调查对象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□企业法人  □事业法人　□机关法人 □社团法人 □产业活动单位   □个体工商户     □居民户     □个人 　□其他 </w:t>
            </w:r>
          </w:p>
        </w:tc>
      </w:tr>
      <w:tr w:rsidR="00E2003E" w:rsidRPr="0081367D" w:rsidTr="002B34E6">
        <w:trPr>
          <w:trHeight w:val="62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调查范围 </w:t>
            </w:r>
            <w:r w:rsidRPr="0081367D">
              <w:rPr>
                <w:rFonts w:ascii="宋体" w:hAnsi="宋体" w:cs="宋体" w:hint="eastAsia"/>
                <w:color w:val="000000" w:themeColor="text1"/>
                <w:spacing w:val="-8"/>
                <w:kern w:val="0"/>
                <w:sz w:val="24"/>
                <w:szCs w:val="21"/>
              </w:rPr>
              <w:t>（</w:t>
            </w:r>
            <w:proofErr w:type="gramStart"/>
            <w:r w:rsidRPr="0081367D">
              <w:rPr>
                <w:rFonts w:ascii="宋体" w:hAnsi="宋体" w:cs="宋体" w:hint="eastAsia"/>
                <w:color w:val="000000" w:themeColor="text1"/>
                <w:spacing w:val="-8"/>
                <w:kern w:val="0"/>
                <w:sz w:val="24"/>
                <w:szCs w:val="21"/>
              </w:rPr>
              <w:t>含单位</w:t>
            </w:r>
            <w:proofErr w:type="gramEnd"/>
            <w:r w:rsidRPr="0081367D">
              <w:rPr>
                <w:rFonts w:ascii="宋体" w:hAnsi="宋体" w:cs="宋体" w:hint="eastAsia"/>
                <w:color w:val="000000" w:themeColor="text1"/>
                <w:spacing w:val="-8"/>
                <w:kern w:val="0"/>
                <w:sz w:val="24"/>
                <w:szCs w:val="21"/>
              </w:rPr>
              <w:t>数）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2003E" w:rsidRPr="0081367D" w:rsidTr="002B34E6">
        <w:trPr>
          <w:trHeight w:val="51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调查频率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tabs>
                <w:tab w:val="left" w:pos="5112"/>
              </w:tabs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>□年报   □半年报   □季报   □月报   □一次性   □其它（    ）</w:t>
            </w:r>
          </w:p>
        </w:tc>
      </w:tr>
      <w:tr w:rsidR="00E2003E" w:rsidRPr="0081367D" w:rsidTr="002B34E6">
        <w:trPr>
          <w:trHeight w:val="51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调查方法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□全面调查   □抽样调查   □重点调查   □普查    □典型调查 </w:t>
            </w:r>
          </w:p>
        </w:tc>
      </w:tr>
      <w:tr w:rsidR="00E2003E" w:rsidRPr="0081367D" w:rsidTr="002B34E6">
        <w:trPr>
          <w:trHeight w:val="68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调查方式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□发调查表 （含电子表）   □发录入程序    □电话采访    □调查员登门询问 </w:t>
            </w:r>
          </w:p>
        </w:tc>
      </w:tr>
      <w:tr w:rsidR="00E2003E" w:rsidRPr="0081367D" w:rsidTr="002B34E6">
        <w:trPr>
          <w:trHeight w:val="71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调查表式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spacing w:val="-2"/>
                <w:kern w:val="0"/>
                <w:sz w:val="24"/>
                <w:szCs w:val="21"/>
              </w:rPr>
              <w:t>共  张，其中年报  张，季报  张，月报  张；基层表  张，综合表 张。</w:t>
            </w:r>
          </w:p>
        </w:tc>
      </w:tr>
      <w:tr w:rsidR="00E2003E" w:rsidRPr="0081367D" w:rsidTr="002B34E6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填报方式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>□调查单位填报  □调查员填写  □根据行政记录填写  □其它（   ）</w:t>
            </w:r>
          </w:p>
        </w:tc>
      </w:tr>
      <w:tr w:rsidR="00E2003E" w:rsidRPr="0081367D" w:rsidTr="002B34E6">
        <w:trPr>
          <w:trHeight w:val="68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实施方式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□逐级布置            □从县级逐级布置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□直接布置到调查单位      □其它（                       ） </w:t>
            </w:r>
          </w:p>
        </w:tc>
      </w:tr>
      <w:tr w:rsidR="00E2003E" w:rsidRPr="0081367D" w:rsidTr="002B34E6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>起报级别</w:t>
            </w:r>
            <w:proofErr w:type="gramEnd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□市级      □县级      □乡级      □村级      □单位直报 </w:t>
            </w:r>
          </w:p>
        </w:tc>
      </w:tr>
      <w:tr w:rsidR="00E2003E" w:rsidRPr="0081367D" w:rsidTr="002B34E6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调查资料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资料形式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□数据           □文字           □数文混合 </w:t>
            </w:r>
          </w:p>
        </w:tc>
      </w:tr>
      <w:tr w:rsidR="00E2003E" w:rsidRPr="0081367D" w:rsidTr="002B34E6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报送方式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□报表   □电子邮件    □传真    □联网直报    □其他 </w:t>
            </w:r>
          </w:p>
        </w:tc>
      </w:tr>
      <w:tr w:rsidR="00E2003E" w:rsidRPr="0081367D" w:rsidTr="002B34E6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汇总方式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□超级汇总      □逐级汇总      □两种方式结合 </w:t>
            </w:r>
          </w:p>
        </w:tc>
      </w:tr>
      <w:tr w:rsidR="00E2003E" w:rsidRPr="0081367D" w:rsidTr="002B34E6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资料时间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</w:t>
            </w:r>
          </w:p>
        </w:tc>
      </w:tr>
      <w:tr w:rsidR="00E2003E" w:rsidRPr="0081367D" w:rsidTr="002B34E6">
        <w:trPr>
          <w:trHeight w:val="39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调查时间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</w:t>
            </w:r>
          </w:p>
        </w:tc>
      </w:tr>
      <w:tr w:rsidR="00E2003E" w:rsidRPr="0081367D" w:rsidTr="002B34E6">
        <w:trPr>
          <w:trHeight w:val="62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统计标准 </w:t>
            </w:r>
          </w:p>
        </w:tc>
        <w:tc>
          <w:tcPr>
            <w:tcW w:w="78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□单位代码   □职业分类   □登记注册类型   □国民经济行业分类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□大中小型   □隶属关系   □行政区划   □国别地区  □营业状态    □其他（    ） </w:t>
            </w:r>
          </w:p>
        </w:tc>
      </w:tr>
      <w:tr w:rsidR="00E2003E" w:rsidRPr="0081367D" w:rsidTr="002B34E6">
        <w:trPr>
          <w:trHeight w:val="397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lastRenderedPageBreak/>
              <w:t xml:space="preserve">统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计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查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项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目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计 </w:t>
            </w:r>
          </w:p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划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lastRenderedPageBreak/>
              <w:t xml:space="preserve">统计资料 </w:t>
            </w:r>
          </w:p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使用情况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提供指标 </w:t>
            </w:r>
          </w:p>
        </w:tc>
        <w:tc>
          <w:tcPr>
            <w:tcW w:w="6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</w:t>
            </w:r>
          </w:p>
        </w:tc>
      </w:tr>
      <w:tr w:rsidR="00E2003E" w:rsidRPr="0081367D" w:rsidTr="002B34E6">
        <w:trPr>
          <w:trHeight w:val="36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资料性质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□综合资料       □基层报表       □基层数据库 </w:t>
            </w:r>
          </w:p>
        </w:tc>
      </w:tr>
      <w:tr w:rsidR="00E2003E" w:rsidRPr="0081367D" w:rsidTr="002B34E6">
        <w:trPr>
          <w:trHeight w:val="56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提供范围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□省人民政府 </w:t>
            </w:r>
            <w:r w:rsidRPr="0081367D">
              <w:rPr>
                <w:rFonts w:ascii="宋体" w:hAnsi="宋体" w:cs="宋体"/>
                <w:color w:val="000000" w:themeColor="text1"/>
                <w:kern w:val="0"/>
                <w:sz w:val="24"/>
                <w:szCs w:val="21"/>
              </w:rPr>
              <w:t xml:space="preserve"> 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□中共省委  □上级主管部门  □本部门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□政府统计部门 □新闻媒体  □其它（               ） </w:t>
            </w:r>
          </w:p>
        </w:tc>
      </w:tr>
      <w:tr w:rsidR="00E2003E" w:rsidRPr="0081367D" w:rsidTr="002B34E6">
        <w:trPr>
          <w:trHeight w:val="56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提供方式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>□新闻发布会      □资料</w:t>
            </w:r>
            <w:proofErr w:type="gramStart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>册</w:t>
            </w:r>
            <w:proofErr w:type="gramEnd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     □统计分析     □报表   □电讯     □网络     □其它（       ） </w:t>
            </w:r>
          </w:p>
        </w:tc>
      </w:tr>
      <w:tr w:rsidR="00E2003E" w:rsidRPr="0081367D" w:rsidTr="002B34E6">
        <w:trPr>
          <w:trHeight w:val="36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ind w:right="-57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布置文件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主    送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 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</w:t>
            </w:r>
          </w:p>
        </w:tc>
      </w:tr>
      <w:tr w:rsidR="00E2003E" w:rsidRPr="0081367D" w:rsidTr="002B34E6">
        <w:trPr>
          <w:trHeight w:val="36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抄    送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省统计局、有关市统计局 </w:t>
            </w:r>
          </w:p>
        </w:tc>
      </w:tr>
      <w:tr w:rsidR="00E2003E" w:rsidRPr="0081367D" w:rsidTr="002B34E6">
        <w:trPr>
          <w:trHeight w:val="3814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统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计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调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查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项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目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送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审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材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料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统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计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报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制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度 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1．封面□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2．目录□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3．总说明：□调查目的   □调查对象   □统计范围   □调查内容  </w:t>
            </w:r>
          </w:p>
          <w:p w:rsidR="00E2003E" w:rsidRPr="0081367D" w:rsidRDefault="00E2003E" w:rsidP="002B34E6">
            <w:pPr>
              <w:widowControl/>
              <w:spacing w:line="240" w:lineRule="exact"/>
              <w:ind w:firstLineChars="550" w:firstLine="11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□调查频率   □调查时间   □调查方法   □组织实施方式</w:t>
            </w:r>
          </w:p>
          <w:p w:rsidR="00E2003E" w:rsidRPr="0081367D" w:rsidRDefault="00E2003E" w:rsidP="002B34E6">
            <w:pPr>
              <w:widowControl/>
              <w:spacing w:line="240" w:lineRule="exact"/>
              <w:ind w:firstLineChars="550" w:firstLine="11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□质量控制 </w:t>
            </w:r>
            <w:r w:rsidRPr="0081367D"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 □报送要求   □信息共享   □资料公布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4．报表目录：□表号        □表名       □</w:t>
            </w:r>
            <w:proofErr w:type="gramStart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报告期别</w:t>
            </w:r>
            <w:proofErr w:type="gramEnd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     □统计范围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        </w:t>
            </w:r>
            <w:r w:rsidRPr="0081367D"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  <w:t xml:space="preserve"> 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   □报送单位    □报送日期    □报送方式     □页码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5．报表表式：□基层表     □综合表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6．指标解释及填表说明：□每一个指标都有解释（</w:t>
            </w:r>
            <w:proofErr w:type="gramStart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含单位</w:t>
            </w:r>
            <w:proofErr w:type="gramEnd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名称和地址） </w:t>
            </w:r>
          </w:p>
          <w:p w:rsidR="00E2003E" w:rsidRPr="0081367D" w:rsidRDefault="00E2003E" w:rsidP="002B34E6">
            <w:pPr>
              <w:widowControl/>
              <w:spacing w:line="240" w:lineRule="exact"/>
              <w:ind w:firstLineChars="670" w:firstLine="134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□每一项内容都有说明       □统计分类标准与代码 </w:t>
            </w:r>
          </w:p>
          <w:p w:rsidR="00E2003E" w:rsidRPr="0081367D" w:rsidRDefault="00E2003E" w:rsidP="002B34E6">
            <w:pPr>
              <w:widowControl/>
              <w:spacing w:line="240" w:lineRule="exact"/>
              <w:ind w:firstLineChars="670" w:firstLine="134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□产品、商品目录           □主要逻辑关系和审核关系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7．抽样调查方案（仅限于包含抽样调查的制度）： </w:t>
            </w:r>
          </w:p>
          <w:p w:rsidR="00E2003E" w:rsidRPr="0081367D" w:rsidRDefault="00E2003E" w:rsidP="002B34E6">
            <w:pPr>
              <w:widowControl/>
              <w:spacing w:line="240" w:lineRule="exact"/>
              <w:ind w:firstLineChars="100" w:firstLine="2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□调查目的          □调查对象      □调查内容     □调查范围 </w:t>
            </w:r>
          </w:p>
          <w:p w:rsidR="00E2003E" w:rsidRPr="0081367D" w:rsidRDefault="00E2003E" w:rsidP="002B34E6">
            <w:pPr>
              <w:widowControl/>
              <w:spacing w:line="240" w:lineRule="exact"/>
              <w:ind w:firstLineChars="100" w:firstLine="2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□抽样方法          □抽样框        □数据采集方式 </w:t>
            </w:r>
          </w:p>
          <w:p w:rsidR="00E2003E" w:rsidRPr="0081367D" w:rsidRDefault="00E2003E" w:rsidP="002B34E6">
            <w:pPr>
              <w:widowControl/>
              <w:spacing w:line="240" w:lineRule="exact"/>
              <w:ind w:firstLineChars="100" w:firstLine="2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 xml:space="preserve">□质量检查办法      □调查资料汇总方法        □汇总权数确定 </w:t>
            </w:r>
          </w:p>
        </w:tc>
      </w:tr>
      <w:tr w:rsidR="00E2003E" w:rsidRPr="0081367D" w:rsidTr="002B34E6">
        <w:trPr>
          <w:trHeight w:val="158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其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它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材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料 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tabs>
                <w:tab w:val="left" w:pos="360"/>
              </w:tabs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 xml:space="preserve">1．申请审批项目的部门公文         □ </w:t>
            </w:r>
          </w:p>
          <w:p w:rsidR="00E2003E" w:rsidRPr="0081367D" w:rsidRDefault="00E2003E" w:rsidP="002B34E6">
            <w:pPr>
              <w:widowControl/>
              <w:tabs>
                <w:tab w:val="left" w:pos="360"/>
              </w:tabs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2．部门统计调查项目审批申请表；   □</w:t>
            </w:r>
          </w:p>
          <w:p w:rsidR="00E2003E" w:rsidRPr="0081367D" w:rsidRDefault="00E2003E" w:rsidP="002B34E6">
            <w:pPr>
              <w:widowControl/>
              <w:tabs>
                <w:tab w:val="left" w:pos="360"/>
              </w:tabs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3. 统计调查制度；                 □</w:t>
            </w:r>
          </w:p>
          <w:p w:rsidR="00E2003E" w:rsidRPr="0081367D" w:rsidRDefault="00E2003E" w:rsidP="002B34E6">
            <w:pPr>
              <w:widowControl/>
              <w:tabs>
                <w:tab w:val="left" w:pos="360"/>
              </w:tabs>
              <w:spacing w:line="220" w:lineRule="exact"/>
              <w:ind w:left="300" w:hangingChars="150" w:hanging="3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 xml:space="preserve">4．统计调查项目的论证报告、背景材料、经费保障等，修订的统计调查项目还应当提供修订说明；                      □ </w:t>
            </w:r>
          </w:p>
          <w:p w:rsidR="00E2003E" w:rsidRPr="0081367D" w:rsidRDefault="00E2003E" w:rsidP="002B34E6">
            <w:pPr>
              <w:spacing w:line="220" w:lineRule="exac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/>
                <w:color w:val="000000" w:themeColor="text1"/>
                <w:kern w:val="0"/>
                <w:sz w:val="20"/>
              </w:rPr>
              <w:t>5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 xml:space="preserve">．征求有关地方、部门、统计调查对象和专家意见及其采纳情况；□ </w:t>
            </w:r>
          </w:p>
          <w:p w:rsidR="00E2003E" w:rsidRPr="0081367D" w:rsidRDefault="00E2003E" w:rsidP="002B34E6">
            <w:pPr>
              <w:widowControl/>
              <w:tabs>
                <w:tab w:val="left" w:pos="360"/>
              </w:tabs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/>
                <w:color w:val="000000" w:themeColor="text1"/>
                <w:kern w:val="0"/>
                <w:sz w:val="20"/>
              </w:rPr>
              <w:t>6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 xml:space="preserve">．制定机关按照会议制度集体讨论决定的会议纪要； □ </w:t>
            </w:r>
          </w:p>
          <w:p w:rsidR="00E2003E" w:rsidRPr="0081367D" w:rsidRDefault="00E2003E" w:rsidP="002B34E6">
            <w:pPr>
              <w:spacing w:line="220" w:lineRule="exac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/>
                <w:color w:val="000000" w:themeColor="text1"/>
                <w:kern w:val="0"/>
                <w:sz w:val="20"/>
              </w:rPr>
              <w:t>7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．重要统计调查项目的试点报告；  □</w:t>
            </w:r>
          </w:p>
          <w:p w:rsidR="00E2003E" w:rsidRPr="0081367D" w:rsidRDefault="00E2003E" w:rsidP="002B34E6">
            <w:pPr>
              <w:widowControl/>
              <w:tabs>
                <w:tab w:val="left" w:pos="360"/>
              </w:tabs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/>
                <w:color w:val="000000" w:themeColor="text1"/>
                <w:kern w:val="0"/>
                <w:sz w:val="20"/>
              </w:rPr>
              <w:t>8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．由审批机关公布的统计调查制度的主要内容。  □</w:t>
            </w:r>
          </w:p>
          <w:p w:rsidR="00E2003E" w:rsidRPr="0081367D" w:rsidRDefault="00E2003E" w:rsidP="002B34E6">
            <w:pPr>
              <w:widowControl/>
              <w:tabs>
                <w:tab w:val="left" w:pos="360"/>
              </w:tabs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9.</w:t>
            </w:r>
            <w:r w:rsidRPr="0081367D">
              <w:rPr>
                <w:rFonts w:ascii="微软雅黑" w:eastAsia="微软雅黑" w:hAnsi="微软雅黑" w:hint="eastAsia"/>
                <w:color w:val="000000" w:themeColor="text1"/>
                <w:sz w:val="20"/>
              </w:rPr>
              <w:t xml:space="preserve">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 xml:space="preserve">防范和惩治统计造假、弄虚作假责任规定。  </w:t>
            </w:r>
            <w:r w:rsidRPr="0081367D">
              <w:rPr>
                <w:rFonts w:ascii="宋体" w:hAnsi="宋体" w:cs="宋体"/>
                <w:color w:val="000000" w:themeColor="text1"/>
                <w:kern w:val="0"/>
                <w:sz w:val="20"/>
              </w:rPr>
              <w:t xml:space="preserve">  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□</w:t>
            </w:r>
          </w:p>
        </w:tc>
      </w:tr>
      <w:tr w:rsidR="00E2003E" w:rsidRPr="0081367D" w:rsidTr="002B34E6">
        <w:trPr>
          <w:trHeight w:val="1169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审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核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意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见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实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施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处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室 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主要负责人：                          年    月    日 </w:t>
            </w:r>
          </w:p>
        </w:tc>
      </w:tr>
      <w:tr w:rsidR="00E2003E" w:rsidRPr="0081367D" w:rsidTr="002B34E6">
        <w:trPr>
          <w:trHeight w:val="158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>综</w:t>
            </w:r>
            <w:proofErr w:type="gramEnd"/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合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统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计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处 </w:t>
            </w:r>
          </w:p>
          <w:p w:rsidR="00E2003E" w:rsidRPr="0081367D" w:rsidRDefault="00E2003E" w:rsidP="002B34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>室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 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主要负责人：                          年    月    日 </w:t>
            </w:r>
          </w:p>
        </w:tc>
      </w:tr>
      <w:tr w:rsidR="00E2003E" w:rsidRPr="0081367D" w:rsidTr="002B34E6">
        <w:trPr>
          <w:trHeight w:val="125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门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领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导 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</w:t>
            </w:r>
          </w:p>
          <w:p w:rsidR="00E2003E" w:rsidRPr="0081367D" w:rsidRDefault="00E2003E" w:rsidP="002B34E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 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</w:t>
            </w:r>
            <w:r w:rsidRPr="0081367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81367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部门负责人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：                        </w:t>
            </w:r>
            <w:r w:rsidRPr="0081367D">
              <w:rPr>
                <w:rFonts w:ascii="宋体" w:hAnsi="宋体" w:cs="宋体"/>
                <w:color w:val="000000" w:themeColor="text1"/>
                <w:kern w:val="0"/>
                <w:sz w:val="24"/>
                <w:szCs w:val="21"/>
              </w:rPr>
              <w:t xml:space="preserve">  </w:t>
            </w:r>
            <w:r w:rsidRPr="0081367D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1"/>
              </w:rPr>
              <w:t xml:space="preserve">年    月   日 </w:t>
            </w:r>
          </w:p>
        </w:tc>
      </w:tr>
      <w:bookmarkEnd w:id="0"/>
    </w:tbl>
    <w:p w:rsidR="00E2003E" w:rsidRPr="0081367D" w:rsidRDefault="00E2003E" w:rsidP="00E2003E">
      <w:pPr>
        <w:spacing w:line="14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E2003E" w:rsidRPr="0081367D" w:rsidRDefault="00E2003E" w:rsidP="00E2003E">
      <w:pPr>
        <w:adjustRightInd w:val="0"/>
        <w:snapToGrid w:val="0"/>
        <w:spacing w:line="14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81367D">
        <w:rPr>
          <w:rFonts w:ascii="方正小标宋简体" w:eastAsia="方正小标宋简体" w:hAnsi="华文中宋"/>
          <w:b/>
          <w:color w:val="000000" w:themeColor="text1"/>
          <w:sz w:val="44"/>
          <w:szCs w:val="44"/>
        </w:rPr>
        <w:br w:type="page"/>
      </w:r>
    </w:p>
    <w:p w:rsidR="00337E24" w:rsidRDefault="00E2003E"/>
    <w:sectPr w:rsidR="0033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E8" w:rsidRDefault="00E2003E">
    <w:pPr>
      <w:pStyle w:val="a3"/>
      <w:adjustRightInd w:val="0"/>
      <w:ind w:leftChars="150" w:left="315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96D30">
      <w:rPr>
        <w:rFonts w:ascii="宋体" w:hAnsi="宋体"/>
        <w:noProof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E8" w:rsidRDefault="00E2003E">
    <w:pPr>
      <w:pStyle w:val="a3"/>
      <w:wordWrap w:val="0"/>
      <w:ind w:leftChars="150" w:left="315" w:rightChars="150" w:right="31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E2003E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3E"/>
    <w:rsid w:val="005E41D0"/>
    <w:rsid w:val="00CB66F2"/>
    <w:rsid w:val="00E2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3686D-33B8-43D8-8A8A-111E9CEB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2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00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2037</Characters>
  <Application>Microsoft Office Word</Application>
  <DocSecurity>0</DocSecurity>
  <Lines>16</Lines>
  <Paragraphs>4</Paragraphs>
  <ScaleCrop>false</ScaleCrop>
  <Company>国家统计局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马郁</dc:creator>
  <cp:keywords/>
  <dc:description/>
  <cp:lastModifiedBy>马郁</cp:lastModifiedBy>
  <cp:revision>1</cp:revision>
  <dcterms:created xsi:type="dcterms:W3CDTF">2023-06-07T08:07:00Z</dcterms:created>
  <dcterms:modified xsi:type="dcterms:W3CDTF">2023-06-07T08:08:00Z</dcterms:modified>
</cp:coreProperties>
</file>